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proofErr w:type="gramStart"/>
            <w:r w:rsidRPr="006F09BC">
              <w:rPr>
                <w:rFonts w:ascii="Arial" w:eastAsia="Times New Roman" w:hAnsi="Arial" w:cs="Arial"/>
                <w:b/>
                <w:bCs/>
                <w:sz w:val="20"/>
                <w:szCs w:val="20"/>
                <w:lang w:eastAsia="es-ES_tradnl"/>
              </w:rPr>
              <w:t>PERIODO A PAGAR</w:t>
            </w:r>
            <w:proofErr w:type="gramEnd"/>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4D7CCD58" w:rsidR="002175AE" w:rsidRPr="006F09BC" w:rsidRDefault="002175AE" w:rsidP="00A96F74">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647647">
              <w:rPr>
                <w:rFonts w:ascii="Arial" w:eastAsia="Times New Roman" w:hAnsi="Arial" w:cs="Arial"/>
                <w:b/>
                <w:bCs/>
                <w:sz w:val="20"/>
                <w:szCs w:val="20"/>
                <w:lang w:eastAsia="es-ES"/>
              </w:rPr>
              <w:t>1</w:t>
            </w:r>
            <w:r w:rsidR="00620138">
              <w:rPr>
                <w:rFonts w:ascii="Arial" w:eastAsia="Times New Roman" w:hAnsi="Arial" w:cs="Arial"/>
                <w:b/>
                <w:bCs/>
                <w:sz w:val="20"/>
                <w:szCs w:val="20"/>
                <w:lang w:eastAsia="es-ES"/>
              </w:rPr>
              <w:t>1</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0BBBFC1E" w:rsidR="002175AE" w:rsidRPr="006F09BC" w:rsidRDefault="00B0112F" w:rsidP="7D1789CB">
            <w:pPr>
              <w:spacing w:line="259" w:lineRule="auto"/>
              <w:jc w:val="center"/>
            </w:pPr>
            <w:r>
              <w:rPr>
                <w:rFonts w:ascii="Arial" w:eastAsia="Times New Roman" w:hAnsi="Arial" w:cs="Arial"/>
                <w:b/>
                <w:bCs/>
                <w:sz w:val="20"/>
                <w:szCs w:val="20"/>
                <w:lang w:eastAsia="es-ES"/>
              </w:rPr>
              <w:t>13</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07D6F0A2" w:rsidR="002175AE" w:rsidRPr="006F09BC" w:rsidRDefault="002175AE" w:rsidP="00A96F74">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F3278D">
              <w:rPr>
                <w:rFonts w:ascii="Arial" w:eastAsia="Times New Roman" w:hAnsi="Arial" w:cs="Arial"/>
                <w:b/>
                <w:bCs/>
                <w:sz w:val="20"/>
                <w:szCs w:val="20"/>
                <w:lang w:eastAsia="es-ES"/>
              </w:rPr>
              <w:t>01</w:t>
            </w:r>
            <w:r w:rsidR="00BE00BA" w:rsidRPr="7D1789CB">
              <w:rPr>
                <w:rFonts w:ascii="Arial" w:eastAsia="Times New Roman" w:hAnsi="Arial" w:cs="Arial"/>
                <w:b/>
                <w:bCs/>
                <w:sz w:val="20"/>
                <w:szCs w:val="20"/>
                <w:lang w:eastAsia="es-ES"/>
              </w:rPr>
              <w:t>/</w:t>
            </w:r>
            <w:r w:rsidR="00620138">
              <w:rPr>
                <w:rFonts w:ascii="Arial" w:eastAsia="Times New Roman" w:hAnsi="Arial" w:cs="Arial"/>
                <w:b/>
                <w:bCs/>
                <w:sz w:val="20"/>
                <w:szCs w:val="20"/>
                <w:lang w:eastAsia="es-ES"/>
              </w:rPr>
              <w:t>10</w:t>
            </w:r>
            <w:r w:rsidR="00F3278D">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014BFD40"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5D7B6F">
              <w:rPr>
                <w:rFonts w:ascii="Arial" w:eastAsia="Times New Roman" w:hAnsi="Arial" w:cs="Arial"/>
                <w:b/>
                <w:bCs/>
                <w:sz w:val="20"/>
                <w:szCs w:val="20"/>
                <w:lang w:eastAsia="es-ES"/>
              </w:rPr>
              <w:t>3</w:t>
            </w:r>
            <w:r w:rsidR="00620138">
              <w:rPr>
                <w:rFonts w:ascii="Arial" w:eastAsia="Times New Roman" w:hAnsi="Arial" w:cs="Arial"/>
                <w:b/>
                <w:bCs/>
                <w:sz w:val="20"/>
                <w:szCs w:val="20"/>
                <w:lang w:eastAsia="es-ES"/>
              </w:rPr>
              <w:t>1</w:t>
            </w:r>
            <w:r w:rsidR="00647647">
              <w:rPr>
                <w:rFonts w:ascii="Arial" w:eastAsia="Times New Roman" w:hAnsi="Arial" w:cs="Arial"/>
                <w:b/>
                <w:bCs/>
                <w:sz w:val="20"/>
                <w:szCs w:val="20"/>
                <w:lang w:eastAsia="es-ES"/>
              </w:rPr>
              <w:t>/</w:t>
            </w:r>
            <w:r w:rsidR="00620138">
              <w:rPr>
                <w:rFonts w:ascii="Arial" w:eastAsia="Times New Roman" w:hAnsi="Arial" w:cs="Arial"/>
                <w:b/>
                <w:bCs/>
                <w:sz w:val="20"/>
                <w:szCs w:val="20"/>
                <w:lang w:eastAsia="es-ES"/>
              </w:rPr>
              <w:t>10</w:t>
            </w:r>
            <w:r w:rsidR="417DDA60" w:rsidRPr="7D1789CB">
              <w:rPr>
                <w:rFonts w:ascii="Arial" w:eastAsia="Times New Roman" w:hAnsi="Arial" w:cs="Arial"/>
                <w:b/>
                <w:bCs/>
                <w:sz w:val="20"/>
                <w:szCs w:val="20"/>
                <w:lang w:eastAsia="es-ES"/>
              </w:rPr>
              <w:t>/202</w:t>
            </w:r>
            <w:r w:rsidR="00F3278D">
              <w:rPr>
                <w:rFonts w:ascii="Arial" w:eastAsia="Times New Roman" w:hAnsi="Arial" w:cs="Arial"/>
                <w:b/>
                <w:bCs/>
                <w:sz w:val="20"/>
                <w:szCs w:val="20"/>
                <w:lang w:eastAsia="es-ES"/>
              </w:rPr>
              <w:t>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20CD4DF9"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5D7B6F">
              <w:rPr>
                <w:rFonts w:ascii="Arial" w:eastAsia="Times New Roman" w:hAnsi="Arial" w:cs="Arial"/>
                <w:b/>
                <w:bCs/>
                <w:sz w:val="20"/>
                <w:szCs w:val="20"/>
                <w:lang w:eastAsia="es-ES"/>
              </w:rPr>
              <w:t>3</w:t>
            </w:r>
            <w:r w:rsidR="00620138">
              <w:rPr>
                <w:rFonts w:ascii="Arial" w:eastAsia="Times New Roman" w:hAnsi="Arial" w:cs="Arial"/>
                <w:b/>
                <w:bCs/>
                <w:sz w:val="20"/>
                <w:szCs w:val="20"/>
                <w:lang w:eastAsia="es-ES"/>
              </w:rPr>
              <w:t>1</w:t>
            </w:r>
          </w:p>
        </w:tc>
        <w:tc>
          <w:tcPr>
            <w:tcW w:w="590" w:type="dxa"/>
            <w:shd w:val="clear" w:color="auto" w:fill="FFFFFF" w:themeFill="background1"/>
            <w:noWrap/>
            <w:vAlign w:val="center"/>
            <w:hideMark/>
          </w:tcPr>
          <w:p w14:paraId="1004989B" w14:textId="18CA56D1" w:rsidR="002175AE" w:rsidRPr="006F09BC" w:rsidRDefault="00620138"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10</w:t>
            </w:r>
          </w:p>
        </w:tc>
        <w:tc>
          <w:tcPr>
            <w:tcW w:w="712" w:type="dxa"/>
            <w:shd w:val="clear" w:color="auto" w:fill="FFFFFF" w:themeFill="background1"/>
            <w:noWrap/>
            <w:vAlign w:val="center"/>
            <w:hideMark/>
          </w:tcPr>
          <w:p w14:paraId="1B5F2C61" w14:textId="04308DA6"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17324116" w:rsidRPr="7D1789CB">
              <w:rPr>
                <w:rFonts w:ascii="Arial" w:eastAsia="Times New Roman" w:hAnsi="Arial" w:cs="Arial"/>
                <w:b/>
                <w:bCs/>
                <w:sz w:val="20"/>
                <w:szCs w:val="20"/>
                <w:lang w:eastAsia="es-ES"/>
              </w:rPr>
              <w:t>202</w:t>
            </w:r>
            <w:r w:rsidR="00B0112F">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11866DC4" w:rsidR="002175AE" w:rsidRPr="00945A47" w:rsidRDefault="002175AE" w:rsidP="00A96F74">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60653E" w:rsidRPr="00945A47">
              <w:rPr>
                <w:rFonts w:ascii="Arial" w:eastAsia="Times New Roman" w:hAnsi="Arial" w:cs="Arial"/>
                <w:b/>
                <w:bCs/>
                <w:sz w:val="20"/>
                <w:szCs w:val="20"/>
                <w:lang w:eastAsia="es-ES_tradnl"/>
              </w:rPr>
              <w:t> </w:t>
            </w:r>
            <w:r w:rsidR="00A96F74">
              <w:rPr>
                <w:rFonts w:ascii="Arial" w:hAnsi="Arial"/>
                <w:b/>
                <w:sz w:val="20"/>
              </w:rPr>
              <w:t>DAYANNA KATHERINE PINZON BUSTOS</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noWrap/>
            <w:vAlign w:val="center"/>
            <w:hideMark/>
          </w:tcPr>
          <w:p w14:paraId="58507EDE" w14:textId="158849C0" w:rsidR="002175AE" w:rsidRPr="00945A47" w:rsidRDefault="00A96F74" w:rsidP="00446762">
            <w:pPr>
              <w:jc w:val="center"/>
              <w:rPr>
                <w:rFonts w:ascii="Arial" w:eastAsia="Times New Roman" w:hAnsi="Arial" w:cs="Arial"/>
                <w:b/>
                <w:bCs/>
                <w:sz w:val="20"/>
                <w:szCs w:val="20"/>
                <w:lang w:eastAsia="es-ES_tradnl"/>
              </w:rPr>
            </w:pPr>
            <w:r>
              <w:rPr>
                <w:rFonts w:ascii="Arial"/>
                <w:b/>
                <w:sz w:val="20"/>
              </w:rPr>
              <w:t>1.074.190.956</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noWrap/>
            <w:vAlign w:val="center"/>
            <w:hideMark/>
          </w:tcPr>
          <w:p w14:paraId="68F483F2" w14:textId="4C8BA454" w:rsidR="002175AE" w:rsidRPr="00945A47" w:rsidRDefault="0060653E" w:rsidP="00A96F7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w:t>
            </w:r>
            <w:r w:rsidR="00B0112F">
              <w:rPr>
                <w:rFonts w:ascii="Arial"/>
                <w:b/>
                <w:sz w:val="20"/>
              </w:rPr>
              <w:t>GGC-</w:t>
            </w:r>
            <w:r w:rsidR="00B0112F" w:rsidRPr="00B0112F">
              <w:rPr>
                <w:rFonts w:ascii="Arial"/>
                <w:b/>
                <w:sz w:val="20"/>
              </w:rPr>
              <w:t>1377</w:t>
            </w:r>
            <w:r w:rsidR="00A96F74" w:rsidRPr="00A96F74">
              <w:rPr>
                <w:rFonts w:ascii="Arial"/>
                <w:b/>
                <w:sz w:val="20"/>
              </w:rPr>
              <w:t>-2024</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186E2311" w14:textId="75C4624C" w:rsidR="00B0112F" w:rsidRPr="00B0112F" w:rsidRDefault="00B0112F" w:rsidP="00B0112F">
            <w:pPr>
              <w:rPr>
                <w:rFonts w:ascii="Arial" w:hAnsi="Arial" w:cs="Arial"/>
              </w:rPr>
            </w:pPr>
            <w:r w:rsidRPr="00B0112F">
              <w:rPr>
                <w:rFonts w:ascii="Arial" w:hAnsi="Arial" w:cs="Arial"/>
              </w:rPr>
              <w:t>Prestar servicios de apoyo a la gestión para apoyar en la Dirección de</w:t>
            </w:r>
          </w:p>
          <w:p w14:paraId="5444143F" w14:textId="77777777" w:rsidR="00B0112F" w:rsidRPr="00B0112F" w:rsidRDefault="00B0112F" w:rsidP="00B0112F">
            <w:pPr>
              <w:rPr>
                <w:rFonts w:ascii="Arial" w:hAnsi="Arial" w:cs="Arial"/>
              </w:rPr>
            </w:pPr>
            <w:r w:rsidRPr="00B0112F">
              <w:rPr>
                <w:rFonts w:ascii="Arial" w:hAnsi="Arial" w:cs="Arial"/>
              </w:rPr>
              <w:t>Hidrocarburos en la gestión operativa y trámites administrativos</w:t>
            </w:r>
          </w:p>
          <w:p w14:paraId="374E4A56" w14:textId="3CB16217" w:rsidR="002175AE" w:rsidRPr="00A96F74" w:rsidRDefault="00B0112F" w:rsidP="00B0112F">
            <w:pPr>
              <w:rPr>
                <w:rFonts w:ascii="Arial" w:eastAsia="Times New Roman" w:hAnsi="Arial" w:cs="Arial"/>
                <w:sz w:val="20"/>
                <w:szCs w:val="20"/>
                <w:lang w:eastAsia="es-ES_tradnl"/>
              </w:rPr>
            </w:pPr>
            <w:r w:rsidRPr="00B0112F">
              <w:rPr>
                <w:rFonts w:ascii="Arial" w:hAnsi="Arial" w:cs="Arial"/>
              </w:rPr>
              <w:t>relacionados con la actividad de fiscalización del sector Hidrocarburo</w:t>
            </w:r>
            <w:r w:rsidR="00A96F74" w:rsidRPr="00A96F74">
              <w:rPr>
                <w:rFonts w:ascii="Arial" w:hAnsi="Arial" w:cs="Arial"/>
              </w:rPr>
              <w:t>.</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7D1789C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 xml:space="preserve">actividad si cuenta con evidencia de cumplimiento en el </w:t>
            </w:r>
            <w:proofErr w:type="gramStart"/>
            <w:r w:rsidR="00605BA2" w:rsidRPr="00C815ED">
              <w:rPr>
                <w:rFonts w:ascii="Arial" w:eastAsia="Times New Roman" w:hAnsi="Arial" w:cs="Arial"/>
                <w:b/>
                <w:bCs/>
                <w:sz w:val="20"/>
                <w:szCs w:val="20"/>
                <w:lang w:eastAsia="es-ES_tradnl"/>
              </w:rPr>
              <w:t>link</w:t>
            </w:r>
            <w:proofErr w:type="gramEnd"/>
            <w:r w:rsidR="00605BA2" w:rsidRPr="00C815ED">
              <w:rPr>
                <w:rFonts w:ascii="Arial" w:eastAsia="Times New Roman" w:hAnsi="Arial" w:cs="Arial"/>
                <w:b/>
                <w:bCs/>
                <w:sz w:val="20"/>
                <w:szCs w:val="20"/>
                <w:lang w:eastAsia="es-ES_tradnl"/>
              </w:rPr>
              <w:t xml:space="preserve"> del informe cargado en SECOP II o indicar donde reposa la misma)</w:t>
            </w:r>
          </w:p>
        </w:tc>
      </w:tr>
      <w:tr w:rsidR="002175AE" w:rsidRPr="004C232E" w14:paraId="4E3D65C1" w14:textId="77777777" w:rsidTr="008851B3">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7158D462" w14:textId="4C4877A8" w:rsidR="002175AE" w:rsidRPr="00374FC6" w:rsidRDefault="00B0112F" w:rsidP="00B0112F">
            <w:pPr>
              <w:jc w:val="both"/>
              <w:rPr>
                <w:rFonts w:ascii="Arial" w:hAnsi="Arial" w:cs="Arial"/>
                <w:sz w:val="22"/>
                <w:szCs w:val="22"/>
              </w:rPr>
            </w:pPr>
            <w:r w:rsidRPr="00B0112F">
              <w:rPr>
                <w:rFonts w:ascii="Arial" w:hAnsi="Arial" w:cs="Arial"/>
                <w:sz w:val="22"/>
                <w:szCs w:val="22"/>
              </w:rPr>
              <w:t xml:space="preserve">Apoyar las actividades </w:t>
            </w:r>
            <w:r>
              <w:rPr>
                <w:rFonts w:ascii="Arial" w:hAnsi="Arial" w:cs="Arial"/>
                <w:sz w:val="22"/>
                <w:szCs w:val="22"/>
              </w:rPr>
              <w:t xml:space="preserve">necesarias para la organización </w:t>
            </w:r>
            <w:r w:rsidRPr="00B0112F">
              <w:rPr>
                <w:rFonts w:ascii="Arial" w:hAnsi="Arial" w:cs="Arial"/>
                <w:sz w:val="22"/>
                <w:szCs w:val="22"/>
              </w:rPr>
              <w:t xml:space="preserve">adecuada </w:t>
            </w:r>
            <w:r w:rsidR="00374FC6" w:rsidRPr="00B0112F">
              <w:rPr>
                <w:rFonts w:ascii="Arial" w:hAnsi="Arial" w:cs="Arial"/>
                <w:sz w:val="22"/>
                <w:szCs w:val="22"/>
              </w:rPr>
              <w:t>del fondo acum</w:t>
            </w:r>
            <w:r w:rsidR="00374FC6">
              <w:rPr>
                <w:rFonts w:ascii="Arial" w:hAnsi="Arial" w:cs="Arial"/>
                <w:sz w:val="22"/>
                <w:szCs w:val="22"/>
              </w:rPr>
              <w:t xml:space="preserve">ulado relacionado con el grupo </w:t>
            </w:r>
            <w:proofErr w:type="spellStart"/>
            <w:r w:rsidRPr="00B0112F">
              <w:rPr>
                <w:rFonts w:ascii="Arial" w:hAnsi="Arial" w:cs="Arial"/>
                <w:sz w:val="22"/>
                <w:szCs w:val="22"/>
              </w:rPr>
              <w:t>Upstream</w:t>
            </w:r>
            <w:proofErr w:type="spellEnd"/>
            <w:r w:rsidR="00C251E2" w:rsidRPr="00B0112F">
              <w:rPr>
                <w:rFonts w:ascii="Arial" w:hAnsi="Arial" w:cs="Arial"/>
                <w:sz w:val="22"/>
                <w:szCs w:val="22"/>
              </w:rPr>
              <w:t>.</w:t>
            </w:r>
          </w:p>
        </w:tc>
        <w:tc>
          <w:tcPr>
            <w:tcW w:w="4903" w:type="dxa"/>
            <w:gridSpan w:val="8"/>
            <w:vMerge w:val="restart"/>
            <w:vAlign w:val="center"/>
          </w:tcPr>
          <w:p w14:paraId="77D8ABA2" w14:textId="655F3D78" w:rsidR="002175AE" w:rsidRPr="00D91C3D" w:rsidRDefault="004231F9" w:rsidP="0027561E">
            <w:pPr>
              <w:jc w:val="both"/>
              <w:rPr>
                <w:rFonts w:ascii="Arial" w:eastAsia="Times New Roman" w:hAnsi="Arial" w:cs="Arial"/>
                <w:sz w:val="20"/>
                <w:szCs w:val="20"/>
                <w:highlight w:val="yellow"/>
                <w:lang w:eastAsia="es-ES_tradnl"/>
              </w:rPr>
            </w:pPr>
            <w:r w:rsidRPr="0036517E">
              <w:rPr>
                <w:rFonts w:ascii="Arial" w:eastAsia="Times New Roman" w:hAnsi="Arial" w:cs="Arial"/>
                <w:sz w:val="20"/>
                <w:szCs w:val="20"/>
                <w:lang w:eastAsia="es-ES_tradnl"/>
              </w:rPr>
              <w:t xml:space="preserve">Se validan los oficios </w:t>
            </w:r>
            <w:r w:rsidR="0045191F" w:rsidRPr="0036517E">
              <w:rPr>
                <w:rFonts w:ascii="Arial" w:eastAsia="Times New Roman" w:hAnsi="Arial" w:cs="Arial"/>
                <w:sz w:val="20"/>
                <w:szCs w:val="20"/>
                <w:lang w:eastAsia="es-ES_tradnl"/>
              </w:rPr>
              <w:t xml:space="preserve">recibidos tanto físicos como </w:t>
            </w:r>
            <w:r w:rsidR="00024EE8" w:rsidRPr="0036517E">
              <w:rPr>
                <w:rFonts w:ascii="Arial" w:eastAsia="Times New Roman" w:hAnsi="Arial" w:cs="Arial"/>
                <w:sz w:val="20"/>
                <w:szCs w:val="20"/>
                <w:lang w:eastAsia="es-ES_tradnl"/>
              </w:rPr>
              <w:t>digitales</w:t>
            </w:r>
            <w:r w:rsidR="0045191F" w:rsidRPr="0036517E">
              <w:rPr>
                <w:rFonts w:ascii="Arial" w:eastAsia="Times New Roman" w:hAnsi="Arial" w:cs="Arial"/>
                <w:sz w:val="20"/>
                <w:szCs w:val="20"/>
                <w:lang w:eastAsia="es-ES_tradnl"/>
              </w:rPr>
              <w:t>,</w:t>
            </w:r>
            <w:r w:rsidR="00E3695C">
              <w:rPr>
                <w:rFonts w:ascii="Arial" w:eastAsia="Times New Roman" w:hAnsi="Arial" w:cs="Arial"/>
                <w:sz w:val="20"/>
                <w:szCs w:val="20"/>
                <w:lang w:eastAsia="es-ES_tradnl"/>
              </w:rPr>
              <w:t xml:space="preserve"> haciendo su debido direccionamiento al </w:t>
            </w:r>
            <w:r w:rsidR="0024599A">
              <w:rPr>
                <w:rFonts w:ascii="Arial" w:eastAsia="Times New Roman" w:hAnsi="Arial" w:cs="Arial"/>
                <w:sz w:val="20"/>
                <w:szCs w:val="20"/>
                <w:lang w:eastAsia="es-ES_tradnl"/>
              </w:rPr>
              <w:t xml:space="preserve">gestor documental del grupo de </w:t>
            </w:r>
            <w:r w:rsidR="0097407B">
              <w:rPr>
                <w:rFonts w:ascii="Arial" w:eastAsia="Times New Roman" w:hAnsi="Arial" w:cs="Arial"/>
                <w:sz w:val="20"/>
                <w:szCs w:val="20"/>
                <w:lang w:eastAsia="es-ES_tradnl"/>
              </w:rPr>
              <w:t>Exploración</w:t>
            </w:r>
            <w:r w:rsidR="003C7B54">
              <w:rPr>
                <w:rFonts w:ascii="Arial" w:eastAsia="Times New Roman" w:hAnsi="Arial" w:cs="Arial"/>
                <w:sz w:val="20"/>
                <w:szCs w:val="20"/>
                <w:lang w:eastAsia="es-ES_tradnl"/>
              </w:rPr>
              <w:t xml:space="preserve"> y producción de Hidrocarburos</w:t>
            </w:r>
            <w:r w:rsidR="0097407B">
              <w:rPr>
                <w:rFonts w:ascii="Arial" w:eastAsia="Times New Roman" w:hAnsi="Arial" w:cs="Arial"/>
                <w:sz w:val="20"/>
                <w:szCs w:val="20"/>
                <w:lang w:eastAsia="es-ES_tradnl"/>
              </w:rPr>
              <w:t>.</w:t>
            </w: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D91C3D" w:rsidRDefault="002175AE" w:rsidP="0003699D">
            <w:pPr>
              <w:jc w:val="both"/>
              <w:rPr>
                <w:rFonts w:ascii="Arial" w:eastAsia="Times New Roman" w:hAnsi="Arial" w:cs="Arial"/>
                <w:sz w:val="20"/>
                <w:szCs w:val="20"/>
                <w:highlight w:val="yellow"/>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D91C3D" w:rsidRDefault="002175AE" w:rsidP="0003699D">
            <w:pPr>
              <w:jc w:val="both"/>
              <w:rPr>
                <w:rFonts w:ascii="Arial" w:eastAsia="Times New Roman" w:hAnsi="Arial" w:cs="Arial"/>
                <w:sz w:val="20"/>
                <w:szCs w:val="20"/>
                <w:highlight w:val="yellow"/>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vAlign w:val="center"/>
            <w:hideMark/>
          </w:tcPr>
          <w:p w14:paraId="2E340AC5" w14:textId="25BD5847" w:rsidR="002175AE" w:rsidRPr="00C251E2" w:rsidRDefault="00C251E2" w:rsidP="0003699D">
            <w:pPr>
              <w:jc w:val="both"/>
              <w:rPr>
                <w:rFonts w:ascii="Arial" w:eastAsia="Times New Roman" w:hAnsi="Arial" w:cs="Arial"/>
                <w:color w:val="000000"/>
                <w:sz w:val="22"/>
                <w:szCs w:val="22"/>
                <w:lang w:eastAsia="es-ES_tradnl"/>
              </w:rPr>
            </w:pPr>
            <w:r w:rsidRPr="00C251E2">
              <w:rPr>
                <w:rFonts w:ascii="Arial" w:hAnsi="Arial" w:cs="Arial"/>
                <w:sz w:val="22"/>
                <w:szCs w:val="22"/>
              </w:rPr>
              <w:t>Apoyar en la normalización, disponibilidad y digitalización de la documentación correspondiente a actos administrativos, relacionados con la función de fiscalización de hidrocarburos.</w:t>
            </w:r>
          </w:p>
        </w:tc>
        <w:tc>
          <w:tcPr>
            <w:tcW w:w="4903" w:type="dxa"/>
            <w:gridSpan w:val="8"/>
            <w:vMerge w:val="restart"/>
            <w:vAlign w:val="center"/>
            <w:hideMark/>
          </w:tcPr>
          <w:p w14:paraId="1D8DFB1D" w14:textId="5401220A" w:rsidR="002175AE" w:rsidRPr="00D91C3D" w:rsidRDefault="004E696D" w:rsidP="00B10530">
            <w:pPr>
              <w:jc w:val="both"/>
              <w:rPr>
                <w:rFonts w:ascii="Arial" w:eastAsia="Times New Roman" w:hAnsi="Arial" w:cs="Arial"/>
                <w:sz w:val="20"/>
                <w:szCs w:val="20"/>
                <w:highlight w:val="yellow"/>
                <w:lang w:eastAsia="es-ES_tradnl"/>
              </w:rPr>
            </w:pPr>
            <w:r w:rsidRPr="0036517E">
              <w:rPr>
                <w:rFonts w:ascii="Arial" w:eastAsia="Times New Roman" w:hAnsi="Arial" w:cs="Arial"/>
                <w:sz w:val="20"/>
                <w:szCs w:val="20"/>
                <w:lang w:eastAsia="es-ES_tradnl"/>
              </w:rPr>
              <w:t>Se</w:t>
            </w:r>
            <w:r w:rsidR="006A0B74" w:rsidRPr="0036517E">
              <w:rPr>
                <w:rFonts w:ascii="Arial" w:eastAsia="Times New Roman" w:hAnsi="Arial" w:cs="Arial"/>
                <w:sz w:val="20"/>
                <w:szCs w:val="20"/>
                <w:lang w:eastAsia="es-ES_tradnl"/>
              </w:rPr>
              <w:t xml:space="preserve"> hace </w:t>
            </w:r>
            <w:r w:rsidRPr="0036517E">
              <w:rPr>
                <w:rFonts w:ascii="Arial" w:eastAsia="Times New Roman" w:hAnsi="Arial" w:cs="Arial"/>
                <w:sz w:val="20"/>
                <w:szCs w:val="20"/>
                <w:lang w:eastAsia="es-ES_tradnl"/>
              </w:rPr>
              <w:t>validación de</w:t>
            </w:r>
            <w:r w:rsidR="006A0B74" w:rsidRPr="0036517E">
              <w:rPr>
                <w:rFonts w:ascii="Arial" w:eastAsia="Times New Roman" w:hAnsi="Arial" w:cs="Arial"/>
                <w:sz w:val="20"/>
                <w:szCs w:val="20"/>
                <w:lang w:eastAsia="es-ES_tradnl"/>
              </w:rPr>
              <w:t xml:space="preserve"> archivos digitales</w:t>
            </w:r>
            <w:r w:rsidRPr="0036517E">
              <w:rPr>
                <w:rFonts w:ascii="Arial" w:eastAsia="Times New Roman" w:hAnsi="Arial" w:cs="Arial"/>
                <w:sz w:val="20"/>
                <w:szCs w:val="20"/>
                <w:lang w:eastAsia="es-ES_tradnl"/>
              </w:rPr>
              <w:t>,</w:t>
            </w:r>
            <w:r w:rsidR="00601296" w:rsidRPr="0036517E">
              <w:rPr>
                <w:rFonts w:ascii="Arial" w:eastAsia="Times New Roman" w:hAnsi="Arial" w:cs="Arial"/>
                <w:sz w:val="20"/>
                <w:szCs w:val="20"/>
                <w:lang w:eastAsia="es-ES_tradnl"/>
              </w:rPr>
              <w:t xml:space="preserve"> como lo son </w:t>
            </w:r>
            <w:r w:rsidRPr="0036517E">
              <w:rPr>
                <w:rFonts w:ascii="Arial" w:eastAsia="Times New Roman" w:hAnsi="Arial" w:cs="Arial"/>
                <w:sz w:val="20"/>
                <w:szCs w:val="20"/>
                <w:lang w:eastAsia="es-ES_tradnl"/>
              </w:rPr>
              <w:t>(actas,</w:t>
            </w:r>
            <w:r w:rsidR="00601296" w:rsidRPr="0036517E">
              <w:rPr>
                <w:rFonts w:ascii="Arial" w:eastAsia="Times New Roman" w:hAnsi="Arial" w:cs="Arial"/>
                <w:sz w:val="20"/>
                <w:szCs w:val="20"/>
                <w:lang w:eastAsia="es-ES_tradnl"/>
              </w:rPr>
              <w:t xml:space="preserve"> Memorandos, </w:t>
            </w:r>
            <w:r w:rsidRPr="0036517E">
              <w:rPr>
                <w:rFonts w:ascii="Arial" w:eastAsia="Times New Roman" w:hAnsi="Arial" w:cs="Arial"/>
                <w:sz w:val="20"/>
                <w:szCs w:val="20"/>
                <w:lang w:eastAsia="es-ES_tradnl"/>
              </w:rPr>
              <w:t>oficios, Resoluciones, entre otros) de la Dirección de Hidrocarburos</w:t>
            </w:r>
            <w:r w:rsidR="00A700B7" w:rsidRPr="0036517E">
              <w:rPr>
                <w:rFonts w:ascii="Arial" w:eastAsia="Times New Roman" w:hAnsi="Arial" w:cs="Arial"/>
                <w:sz w:val="20"/>
                <w:szCs w:val="20"/>
                <w:lang w:eastAsia="es-ES_tradnl"/>
              </w:rPr>
              <w:t>; dando se respectivo trámite de cierre</w:t>
            </w:r>
            <w:r w:rsidR="0097407B">
              <w:rPr>
                <w:rFonts w:ascii="Arial" w:eastAsia="Times New Roman" w:hAnsi="Arial" w:cs="Arial"/>
                <w:sz w:val="20"/>
                <w:szCs w:val="20"/>
                <w:lang w:eastAsia="es-ES_tradnl"/>
              </w:rPr>
              <w:t>, y direccionando al gestor documental y al apoyo del archivo central.</w:t>
            </w: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C251E2" w:rsidRDefault="002175AE" w:rsidP="0003699D">
            <w:pPr>
              <w:jc w:val="both"/>
              <w:rPr>
                <w:rFonts w:ascii="Arial" w:eastAsia="Times New Roman" w:hAnsi="Arial" w:cs="Arial"/>
                <w:color w:val="000000"/>
                <w:sz w:val="22"/>
                <w:szCs w:val="22"/>
                <w:lang w:eastAsia="es-ES_tradnl"/>
              </w:rPr>
            </w:pPr>
          </w:p>
        </w:tc>
        <w:tc>
          <w:tcPr>
            <w:tcW w:w="4903" w:type="dxa"/>
            <w:gridSpan w:val="8"/>
            <w:vMerge/>
            <w:vAlign w:val="center"/>
            <w:hideMark/>
          </w:tcPr>
          <w:p w14:paraId="0C44180A" w14:textId="77777777" w:rsidR="002175AE" w:rsidRPr="00D91C3D" w:rsidRDefault="002175AE" w:rsidP="0003699D">
            <w:pPr>
              <w:jc w:val="both"/>
              <w:rPr>
                <w:rFonts w:ascii="Arial" w:eastAsia="Times New Roman" w:hAnsi="Arial" w:cs="Arial"/>
                <w:sz w:val="20"/>
                <w:szCs w:val="20"/>
                <w:highlight w:val="yellow"/>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C251E2" w:rsidRDefault="002175AE" w:rsidP="0003699D">
            <w:pPr>
              <w:jc w:val="both"/>
              <w:rPr>
                <w:rFonts w:ascii="Arial" w:eastAsia="Times New Roman" w:hAnsi="Arial" w:cs="Arial"/>
                <w:color w:val="000000"/>
                <w:sz w:val="22"/>
                <w:szCs w:val="22"/>
                <w:lang w:eastAsia="es-ES_tradnl"/>
              </w:rPr>
            </w:pPr>
          </w:p>
        </w:tc>
        <w:tc>
          <w:tcPr>
            <w:tcW w:w="4903" w:type="dxa"/>
            <w:gridSpan w:val="8"/>
            <w:vMerge/>
            <w:vAlign w:val="center"/>
            <w:hideMark/>
          </w:tcPr>
          <w:p w14:paraId="632E0EE6" w14:textId="77777777" w:rsidR="002175AE" w:rsidRPr="00D91C3D" w:rsidRDefault="002175AE" w:rsidP="0003699D">
            <w:pPr>
              <w:jc w:val="both"/>
              <w:rPr>
                <w:rFonts w:ascii="Arial" w:eastAsia="Times New Roman" w:hAnsi="Arial" w:cs="Arial"/>
                <w:sz w:val="20"/>
                <w:szCs w:val="20"/>
                <w:highlight w:val="yellow"/>
                <w:lang w:eastAsia="es-ES_tradnl"/>
              </w:rPr>
            </w:pPr>
          </w:p>
        </w:tc>
      </w:tr>
      <w:tr w:rsidR="0060653E" w:rsidRPr="004C232E" w14:paraId="0285E751" w14:textId="77777777" w:rsidTr="00A96F74">
        <w:trPr>
          <w:trHeight w:val="293"/>
        </w:trPr>
        <w:tc>
          <w:tcPr>
            <w:tcW w:w="669" w:type="dxa"/>
            <w:vMerge w:val="restart"/>
            <w:shd w:val="clear" w:color="auto" w:fill="D9D9D9" w:themeFill="background1" w:themeFillShade="D9"/>
            <w:vAlign w:val="center"/>
            <w:hideMark/>
          </w:tcPr>
          <w:p w14:paraId="48D3DA17" w14:textId="77777777" w:rsidR="0060653E" w:rsidRPr="00945A47" w:rsidRDefault="0060653E" w:rsidP="0060653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hideMark/>
          </w:tcPr>
          <w:p w14:paraId="02627189" w14:textId="5C32D860" w:rsidR="0060653E" w:rsidRPr="00C251E2" w:rsidRDefault="00C251E2" w:rsidP="0060653E">
            <w:pPr>
              <w:jc w:val="both"/>
              <w:rPr>
                <w:rFonts w:ascii="Arial" w:eastAsia="Times New Roman" w:hAnsi="Arial" w:cs="Arial"/>
                <w:sz w:val="22"/>
                <w:szCs w:val="22"/>
                <w:lang w:eastAsia="es-ES_tradnl"/>
              </w:rPr>
            </w:pPr>
            <w:r w:rsidRPr="00C251E2">
              <w:rPr>
                <w:rFonts w:ascii="Arial" w:hAnsi="Arial" w:cs="Arial"/>
                <w:sz w:val="22"/>
                <w:szCs w:val="22"/>
              </w:rPr>
              <w:t>Actualizar la base de datos de los préstamos y consultas realizados mensualmente, a la dirección y relacionados con el SGR.</w:t>
            </w:r>
          </w:p>
        </w:tc>
        <w:tc>
          <w:tcPr>
            <w:tcW w:w="4903" w:type="dxa"/>
            <w:gridSpan w:val="8"/>
            <w:vMerge w:val="restart"/>
            <w:hideMark/>
          </w:tcPr>
          <w:p w14:paraId="46116602" w14:textId="79EFC41F" w:rsidR="007F41A3" w:rsidRPr="0036517E" w:rsidRDefault="0095575C" w:rsidP="007F41A3">
            <w:pPr>
              <w:rPr>
                <w:rFonts w:ascii="Arial" w:eastAsia="Times New Roman" w:hAnsi="Arial" w:cs="Arial"/>
                <w:sz w:val="20"/>
                <w:szCs w:val="20"/>
                <w:lang w:eastAsia="es-ES_tradnl"/>
              </w:rPr>
            </w:pPr>
            <w:r w:rsidRPr="0036517E">
              <w:rPr>
                <w:rFonts w:ascii="Arial" w:eastAsia="Times New Roman" w:hAnsi="Arial" w:cs="Arial"/>
                <w:sz w:val="20"/>
                <w:szCs w:val="20"/>
                <w:lang w:eastAsia="es-ES_tradnl"/>
              </w:rPr>
              <w:t xml:space="preserve">Se </w:t>
            </w:r>
            <w:r w:rsidR="00FE3A2B" w:rsidRPr="0036517E">
              <w:rPr>
                <w:rFonts w:ascii="Arial" w:eastAsia="Times New Roman" w:hAnsi="Arial" w:cs="Arial"/>
                <w:sz w:val="20"/>
                <w:szCs w:val="20"/>
                <w:lang w:eastAsia="es-ES_tradnl"/>
              </w:rPr>
              <w:t xml:space="preserve">hace </w:t>
            </w:r>
            <w:r w:rsidR="00FB6B82" w:rsidRPr="0036517E">
              <w:rPr>
                <w:rFonts w:ascii="Arial" w:eastAsia="Times New Roman" w:hAnsi="Arial" w:cs="Arial"/>
                <w:sz w:val="20"/>
                <w:szCs w:val="20"/>
                <w:lang w:eastAsia="es-ES_tradnl"/>
              </w:rPr>
              <w:t>seguimiento</w:t>
            </w:r>
            <w:r w:rsidRPr="0036517E">
              <w:rPr>
                <w:rFonts w:ascii="Arial" w:eastAsia="Times New Roman" w:hAnsi="Arial" w:cs="Arial"/>
                <w:sz w:val="20"/>
                <w:szCs w:val="20"/>
                <w:lang w:eastAsia="es-ES_tradnl"/>
              </w:rPr>
              <w:t xml:space="preserve"> </w:t>
            </w:r>
            <w:r w:rsidR="007F41A3" w:rsidRPr="0036517E">
              <w:rPr>
                <w:rFonts w:ascii="Arial" w:eastAsia="Times New Roman" w:hAnsi="Arial" w:cs="Arial"/>
                <w:sz w:val="20"/>
                <w:szCs w:val="20"/>
                <w:lang w:eastAsia="es-ES_tradnl"/>
              </w:rPr>
              <w:t>Con el fin de dar a los lineamientos establecidos en la Resolución 40332 de 04 de noviembre de 2020, respecto de las respuestas a los PQRDS allegados a esta Dirección</w:t>
            </w:r>
            <w:r w:rsidR="00FE3A2B" w:rsidRPr="0036517E">
              <w:rPr>
                <w:rFonts w:ascii="Arial" w:eastAsia="Times New Roman" w:hAnsi="Arial" w:cs="Arial"/>
                <w:sz w:val="20"/>
                <w:szCs w:val="20"/>
                <w:lang w:eastAsia="es-ES_tradnl"/>
              </w:rPr>
              <w:t xml:space="preserve">, y así mismo Actualizando cada consulta. </w:t>
            </w:r>
          </w:p>
          <w:p w14:paraId="15AA4BB2" w14:textId="1A7A2846" w:rsidR="00815DFE" w:rsidRPr="00D91C3D" w:rsidRDefault="00815DFE" w:rsidP="00815DFE">
            <w:pPr>
              <w:rPr>
                <w:rFonts w:ascii="Arial" w:eastAsia="Times New Roman" w:hAnsi="Arial" w:cs="Arial"/>
                <w:sz w:val="20"/>
                <w:szCs w:val="20"/>
                <w:highlight w:val="yellow"/>
                <w:lang w:eastAsia="es-ES_tradnl"/>
              </w:rPr>
            </w:pPr>
          </w:p>
        </w:tc>
      </w:tr>
      <w:tr w:rsidR="0060653E" w:rsidRPr="004C232E" w14:paraId="7197D6BF" w14:textId="77777777" w:rsidTr="7D1789CB">
        <w:trPr>
          <w:trHeight w:val="293"/>
        </w:trPr>
        <w:tc>
          <w:tcPr>
            <w:tcW w:w="669" w:type="dxa"/>
            <w:vMerge/>
            <w:vAlign w:val="center"/>
            <w:hideMark/>
          </w:tcPr>
          <w:p w14:paraId="6607BE74"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60653E" w:rsidRPr="00945A47" w:rsidRDefault="0060653E" w:rsidP="0060653E">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60653E" w:rsidRPr="00D91C3D" w:rsidRDefault="0060653E" w:rsidP="0060653E">
            <w:pPr>
              <w:jc w:val="both"/>
              <w:rPr>
                <w:rFonts w:ascii="Arial" w:eastAsia="Times New Roman" w:hAnsi="Arial" w:cs="Arial"/>
                <w:sz w:val="20"/>
                <w:szCs w:val="20"/>
                <w:highlight w:val="yellow"/>
                <w:lang w:eastAsia="es-ES_tradnl"/>
              </w:rPr>
            </w:pPr>
          </w:p>
        </w:tc>
      </w:tr>
      <w:tr w:rsidR="0060653E" w:rsidRPr="004C232E" w14:paraId="61D01C32" w14:textId="77777777" w:rsidTr="7D1789CB">
        <w:trPr>
          <w:trHeight w:val="293"/>
        </w:trPr>
        <w:tc>
          <w:tcPr>
            <w:tcW w:w="669" w:type="dxa"/>
            <w:vMerge/>
            <w:vAlign w:val="center"/>
            <w:hideMark/>
          </w:tcPr>
          <w:p w14:paraId="69164469"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60653E" w:rsidRPr="00945A47" w:rsidRDefault="0060653E" w:rsidP="0060653E">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60653E" w:rsidRPr="00D91C3D" w:rsidRDefault="0060653E" w:rsidP="0060653E">
            <w:pPr>
              <w:jc w:val="both"/>
              <w:rPr>
                <w:rFonts w:ascii="Arial" w:eastAsia="Times New Roman" w:hAnsi="Arial" w:cs="Arial"/>
                <w:sz w:val="20"/>
                <w:szCs w:val="20"/>
                <w:highlight w:val="yellow"/>
                <w:lang w:eastAsia="es-ES_tradnl"/>
              </w:rPr>
            </w:pPr>
          </w:p>
        </w:tc>
      </w:tr>
      <w:tr w:rsidR="0060653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60653E" w:rsidRPr="00945A47" w:rsidRDefault="0060653E" w:rsidP="0060653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4BA9EB00" w14:textId="652A9363" w:rsidR="0060653E" w:rsidRPr="00C251E2" w:rsidRDefault="00C251E2" w:rsidP="0060653E">
            <w:pPr>
              <w:jc w:val="both"/>
              <w:rPr>
                <w:rFonts w:ascii="Arial" w:eastAsia="Times New Roman" w:hAnsi="Arial" w:cs="Arial"/>
                <w:sz w:val="22"/>
                <w:szCs w:val="22"/>
                <w:lang w:eastAsia="es-ES_tradnl"/>
              </w:rPr>
            </w:pPr>
            <w:r w:rsidRPr="00C251E2">
              <w:rPr>
                <w:rFonts w:ascii="Arial" w:hAnsi="Arial" w:cs="Arial"/>
                <w:sz w:val="22"/>
                <w:szCs w:val="22"/>
              </w:rPr>
              <w:t>Apoyar el proceso de recepción y consolidación de los documentos que soportan los archivos físicos y digitales de los contratos y/o actos administrativos de la Dirección de Hidrocarburos, en especial los del SGR.</w:t>
            </w:r>
          </w:p>
        </w:tc>
        <w:tc>
          <w:tcPr>
            <w:tcW w:w="4903" w:type="dxa"/>
            <w:gridSpan w:val="8"/>
            <w:vMerge w:val="restart"/>
            <w:vAlign w:val="center"/>
            <w:hideMark/>
          </w:tcPr>
          <w:p w14:paraId="38A9B553" w14:textId="13234B9D" w:rsidR="0060653E" w:rsidRPr="0036517E" w:rsidRDefault="0060653E" w:rsidP="0060653E">
            <w:pPr>
              <w:jc w:val="both"/>
              <w:rPr>
                <w:rFonts w:ascii="Arial" w:eastAsia="Times New Roman" w:hAnsi="Arial" w:cs="Arial"/>
                <w:sz w:val="20"/>
                <w:szCs w:val="20"/>
                <w:lang w:eastAsia="es-ES_tradnl"/>
              </w:rPr>
            </w:pPr>
          </w:p>
          <w:p w14:paraId="50A93DC9" w14:textId="1E9A1284" w:rsidR="0060653E" w:rsidRPr="0036517E" w:rsidRDefault="00DA2D9D" w:rsidP="00CE1F39">
            <w:pPr>
              <w:jc w:val="both"/>
              <w:rPr>
                <w:rFonts w:ascii="Arial" w:eastAsia="Times New Roman" w:hAnsi="Arial" w:cs="Arial"/>
                <w:sz w:val="20"/>
                <w:szCs w:val="20"/>
                <w:lang w:eastAsia="es-ES_tradnl"/>
              </w:rPr>
            </w:pPr>
            <w:r w:rsidRPr="0036517E">
              <w:rPr>
                <w:rFonts w:ascii="Arial" w:eastAsia="Times New Roman" w:hAnsi="Arial" w:cs="Arial"/>
                <w:sz w:val="20"/>
                <w:szCs w:val="20"/>
                <w:lang w:eastAsia="es-ES_tradnl"/>
              </w:rPr>
              <w:t xml:space="preserve">Se </w:t>
            </w:r>
            <w:r w:rsidR="00B25EA6" w:rsidRPr="0036517E">
              <w:rPr>
                <w:rFonts w:ascii="Arial" w:eastAsia="Times New Roman" w:hAnsi="Arial" w:cs="Arial"/>
                <w:sz w:val="20"/>
                <w:szCs w:val="20"/>
                <w:lang w:eastAsia="es-ES_tradnl"/>
              </w:rPr>
              <w:t xml:space="preserve">hacen revisiones </w:t>
            </w:r>
            <w:r w:rsidRPr="0036517E">
              <w:rPr>
                <w:rFonts w:ascii="Arial" w:eastAsia="Times New Roman" w:hAnsi="Arial" w:cs="Arial"/>
                <w:sz w:val="20"/>
                <w:szCs w:val="20"/>
                <w:lang w:eastAsia="es-ES_tradnl"/>
              </w:rPr>
              <w:t xml:space="preserve">de archivos </w:t>
            </w:r>
            <w:r w:rsidR="005B719A" w:rsidRPr="0036517E">
              <w:rPr>
                <w:rFonts w:ascii="Arial" w:eastAsia="Times New Roman" w:hAnsi="Arial" w:cs="Arial"/>
                <w:sz w:val="20"/>
                <w:szCs w:val="20"/>
                <w:lang w:eastAsia="es-ES_tradnl"/>
              </w:rPr>
              <w:t>digitales y</w:t>
            </w:r>
            <w:r w:rsidRPr="0036517E">
              <w:rPr>
                <w:rFonts w:ascii="Arial" w:eastAsia="Times New Roman" w:hAnsi="Arial" w:cs="Arial"/>
                <w:sz w:val="20"/>
                <w:szCs w:val="20"/>
                <w:lang w:eastAsia="es-ES_tradnl"/>
              </w:rPr>
              <w:t xml:space="preserve"> físicos, para así llevar un control documental</w:t>
            </w:r>
            <w:r w:rsidR="00B25EA6" w:rsidRPr="0036517E">
              <w:rPr>
                <w:rFonts w:ascii="Arial" w:eastAsia="Times New Roman" w:hAnsi="Arial" w:cs="Arial"/>
                <w:sz w:val="20"/>
                <w:szCs w:val="20"/>
                <w:lang w:eastAsia="es-ES_tradnl"/>
              </w:rPr>
              <w:t xml:space="preserve">, </w:t>
            </w:r>
            <w:r w:rsidR="00F05CD4" w:rsidRPr="0036517E">
              <w:rPr>
                <w:rFonts w:ascii="Arial" w:eastAsia="Times New Roman" w:hAnsi="Arial" w:cs="Arial"/>
                <w:sz w:val="20"/>
                <w:szCs w:val="20"/>
                <w:lang w:eastAsia="es-ES_tradnl"/>
              </w:rPr>
              <w:t>estos se validan según su solicitud</w:t>
            </w:r>
            <w:r w:rsidR="0000296D" w:rsidRPr="0036517E">
              <w:rPr>
                <w:rFonts w:ascii="Arial" w:eastAsia="Times New Roman" w:hAnsi="Arial" w:cs="Arial"/>
                <w:sz w:val="20"/>
                <w:szCs w:val="20"/>
                <w:lang w:eastAsia="es-ES_tradnl"/>
              </w:rPr>
              <w:t>, y se</w:t>
            </w:r>
            <w:r w:rsidR="008D2BD1" w:rsidRPr="0036517E">
              <w:rPr>
                <w:rFonts w:ascii="Arial" w:eastAsia="Times New Roman" w:hAnsi="Arial" w:cs="Arial"/>
                <w:sz w:val="20"/>
                <w:szCs w:val="20"/>
                <w:lang w:eastAsia="es-ES_tradnl"/>
              </w:rPr>
              <w:t xml:space="preserve"> consolidan para darles su respectivo trámite</w:t>
            </w:r>
            <w:r w:rsidR="009D12D7">
              <w:rPr>
                <w:rFonts w:ascii="Arial" w:eastAsia="Times New Roman" w:hAnsi="Arial" w:cs="Arial"/>
                <w:sz w:val="20"/>
                <w:szCs w:val="20"/>
                <w:lang w:eastAsia="es-ES_tradnl"/>
              </w:rPr>
              <w:t xml:space="preserve">, bajo la dirección del </w:t>
            </w:r>
            <w:r w:rsidR="0026285B">
              <w:rPr>
                <w:rFonts w:ascii="Arial" w:eastAsia="Times New Roman" w:hAnsi="Arial" w:cs="Arial"/>
                <w:sz w:val="20"/>
                <w:szCs w:val="20"/>
                <w:lang w:eastAsia="es-ES_tradnl"/>
              </w:rPr>
              <w:t xml:space="preserve">gestor documental de la Dirección. </w:t>
            </w:r>
          </w:p>
        </w:tc>
      </w:tr>
      <w:tr w:rsidR="0060653E" w:rsidRPr="004C232E" w14:paraId="64E6C4F7" w14:textId="77777777" w:rsidTr="7D1789CB">
        <w:trPr>
          <w:trHeight w:val="293"/>
        </w:trPr>
        <w:tc>
          <w:tcPr>
            <w:tcW w:w="669" w:type="dxa"/>
            <w:vMerge/>
            <w:vAlign w:val="center"/>
            <w:hideMark/>
          </w:tcPr>
          <w:p w14:paraId="64C4FD2E"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60653E" w:rsidRPr="00C251E2" w:rsidRDefault="0060653E" w:rsidP="0060653E">
            <w:pPr>
              <w:jc w:val="both"/>
              <w:rPr>
                <w:rFonts w:ascii="Arial" w:eastAsia="Times New Roman" w:hAnsi="Arial" w:cs="Arial"/>
                <w:sz w:val="22"/>
                <w:szCs w:val="22"/>
                <w:lang w:eastAsia="es-ES_tradnl"/>
              </w:rPr>
            </w:pPr>
          </w:p>
        </w:tc>
        <w:tc>
          <w:tcPr>
            <w:tcW w:w="4903" w:type="dxa"/>
            <w:gridSpan w:val="8"/>
            <w:vMerge/>
            <w:vAlign w:val="center"/>
            <w:hideMark/>
          </w:tcPr>
          <w:p w14:paraId="3342B7E0" w14:textId="77777777" w:rsidR="0060653E" w:rsidRPr="00D91C3D" w:rsidRDefault="0060653E" w:rsidP="0060653E">
            <w:pPr>
              <w:jc w:val="both"/>
              <w:rPr>
                <w:rFonts w:ascii="Arial" w:eastAsia="Times New Roman" w:hAnsi="Arial" w:cs="Arial"/>
                <w:sz w:val="20"/>
                <w:szCs w:val="20"/>
                <w:highlight w:val="yellow"/>
                <w:lang w:eastAsia="es-ES_tradnl"/>
              </w:rPr>
            </w:pPr>
          </w:p>
        </w:tc>
      </w:tr>
      <w:tr w:rsidR="0060653E" w:rsidRPr="004C232E" w14:paraId="345904AA" w14:textId="77777777" w:rsidTr="7D1789CB">
        <w:trPr>
          <w:trHeight w:val="293"/>
        </w:trPr>
        <w:tc>
          <w:tcPr>
            <w:tcW w:w="669" w:type="dxa"/>
            <w:vMerge/>
            <w:vAlign w:val="center"/>
            <w:hideMark/>
          </w:tcPr>
          <w:p w14:paraId="041F2A4D"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60653E" w:rsidRPr="00C251E2" w:rsidRDefault="0060653E" w:rsidP="0060653E">
            <w:pPr>
              <w:jc w:val="both"/>
              <w:rPr>
                <w:rFonts w:ascii="Arial" w:eastAsia="Times New Roman" w:hAnsi="Arial" w:cs="Arial"/>
                <w:sz w:val="22"/>
                <w:szCs w:val="22"/>
                <w:lang w:eastAsia="es-ES_tradnl"/>
              </w:rPr>
            </w:pPr>
          </w:p>
        </w:tc>
        <w:tc>
          <w:tcPr>
            <w:tcW w:w="4903" w:type="dxa"/>
            <w:gridSpan w:val="8"/>
            <w:vMerge/>
            <w:vAlign w:val="center"/>
            <w:hideMark/>
          </w:tcPr>
          <w:p w14:paraId="1EE4A26E" w14:textId="77777777" w:rsidR="0060653E" w:rsidRPr="00D91C3D" w:rsidRDefault="0060653E" w:rsidP="0060653E">
            <w:pPr>
              <w:jc w:val="both"/>
              <w:rPr>
                <w:rFonts w:ascii="Arial" w:eastAsia="Times New Roman" w:hAnsi="Arial" w:cs="Arial"/>
                <w:sz w:val="20"/>
                <w:szCs w:val="20"/>
                <w:highlight w:val="yellow"/>
                <w:lang w:eastAsia="es-ES_tradnl"/>
              </w:rPr>
            </w:pPr>
          </w:p>
        </w:tc>
      </w:tr>
      <w:tr w:rsidR="0060653E" w:rsidRPr="004C232E" w14:paraId="4DD9ED97" w14:textId="77777777" w:rsidTr="00325711">
        <w:trPr>
          <w:trHeight w:val="293"/>
        </w:trPr>
        <w:tc>
          <w:tcPr>
            <w:tcW w:w="669" w:type="dxa"/>
            <w:vMerge w:val="restart"/>
            <w:shd w:val="clear" w:color="auto" w:fill="D9D9D9" w:themeFill="background1" w:themeFillShade="D9"/>
            <w:vAlign w:val="center"/>
            <w:hideMark/>
          </w:tcPr>
          <w:p w14:paraId="5614B04B" w14:textId="77777777" w:rsidR="0060653E" w:rsidRPr="00945A47" w:rsidRDefault="0060653E" w:rsidP="0060653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vAlign w:val="center"/>
            <w:hideMark/>
          </w:tcPr>
          <w:p w14:paraId="72BC1279" w14:textId="7DD1ED46" w:rsidR="0060653E" w:rsidRPr="00C251E2" w:rsidRDefault="00C251E2" w:rsidP="0060653E">
            <w:pPr>
              <w:jc w:val="both"/>
              <w:rPr>
                <w:rFonts w:ascii="Arial" w:eastAsia="Times New Roman" w:hAnsi="Arial" w:cs="Arial"/>
                <w:sz w:val="22"/>
                <w:szCs w:val="22"/>
                <w:lang w:eastAsia="es-ES_tradnl"/>
              </w:rPr>
            </w:pPr>
            <w:r w:rsidRPr="00C251E2">
              <w:rPr>
                <w:rFonts w:ascii="Arial" w:hAnsi="Arial" w:cs="Arial"/>
                <w:sz w:val="22"/>
                <w:szCs w:val="22"/>
              </w:rPr>
              <w:t xml:space="preserve">Realizar la clasificación e inventario documental de los archivos físicos y digitales de la Dirección de Hidrocarburos </w:t>
            </w:r>
            <w:proofErr w:type="gramStart"/>
            <w:r w:rsidRPr="00C251E2">
              <w:rPr>
                <w:rFonts w:ascii="Arial" w:hAnsi="Arial" w:cs="Arial"/>
                <w:sz w:val="22"/>
                <w:szCs w:val="22"/>
              </w:rPr>
              <w:t>de acuerdo al</w:t>
            </w:r>
            <w:proofErr w:type="gramEnd"/>
            <w:r w:rsidRPr="00C251E2">
              <w:rPr>
                <w:rFonts w:ascii="Arial" w:hAnsi="Arial" w:cs="Arial"/>
                <w:sz w:val="22"/>
                <w:szCs w:val="22"/>
              </w:rPr>
              <w:t xml:space="preserve"> tipo de </w:t>
            </w:r>
            <w:r w:rsidRPr="00C251E2">
              <w:rPr>
                <w:rFonts w:ascii="Arial" w:hAnsi="Arial" w:cs="Arial"/>
                <w:sz w:val="22"/>
                <w:szCs w:val="22"/>
              </w:rPr>
              <w:lastRenderedPageBreak/>
              <w:t>expediente, categoría y clase relacionados con temas de fiscalización y el SGR.</w:t>
            </w:r>
          </w:p>
        </w:tc>
        <w:tc>
          <w:tcPr>
            <w:tcW w:w="4903" w:type="dxa"/>
            <w:gridSpan w:val="8"/>
            <w:vMerge w:val="restart"/>
            <w:vAlign w:val="center"/>
          </w:tcPr>
          <w:p w14:paraId="341D9502" w14:textId="030FDEBE" w:rsidR="009B3540" w:rsidRPr="00D91C3D" w:rsidRDefault="009B3540" w:rsidP="00374FC6">
            <w:pPr>
              <w:jc w:val="both"/>
              <w:rPr>
                <w:rFonts w:ascii="Arial" w:eastAsia="Times New Roman" w:hAnsi="Arial" w:cs="Arial"/>
                <w:sz w:val="20"/>
                <w:szCs w:val="20"/>
                <w:highlight w:val="yellow"/>
                <w:lang w:eastAsia="es-ES_tradnl"/>
              </w:rPr>
            </w:pPr>
            <w:r w:rsidRPr="0036517E">
              <w:rPr>
                <w:rFonts w:ascii="Arial" w:eastAsia="Times New Roman" w:hAnsi="Arial" w:cs="Arial"/>
                <w:sz w:val="20"/>
                <w:szCs w:val="20"/>
                <w:lang w:eastAsia="es-ES_tradnl"/>
              </w:rPr>
              <w:lastRenderedPageBreak/>
              <w:t xml:space="preserve">Se presta </w:t>
            </w:r>
            <w:r w:rsidR="00214822" w:rsidRPr="0036517E">
              <w:rPr>
                <w:rFonts w:ascii="Arial" w:eastAsia="Times New Roman" w:hAnsi="Arial" w:cs="Arial"/>
                <w:sz w:val="20"/>
                <w:szCs w:val="20"/>
                <w:lang w:eastAsia="es-ES_tradnl"/>
              </w:rPr>
              <w:t xml:space="preserve">apoyo al gestor, </w:t>
            </w:r>
            <w:r w:rsidR="00F74CF4" w:rsidRPr="0036517E">
              <w:rPr>
                <w:rFonts w:ascii="Arial" w:eastAsia="Times New Roman" w:hAnsi="Arial" w:cs="Arial"/>
                <w:sz w:val="20"/>
                <w:szCs w:val="20"/>
                <w:lang w:eastAsia="es-ES_tradnl"/>
              </w:rPr>
              <w:t>redireccionando</w:t>
            </w:r>
            <w:r w:rsidR="00214822" w:rsidRPr="0036517E">
              <w:rPr>
                <w:rFonts w:ascii="Arial" w:eastAsia="Times New Roman" w:hAnsi="Arial" w:cs="Arial"/>
                <w:sz w:val="20"/>
                <w:szCs w:val="20"/>
                <w:lang w:eastAsia="es-ES_tradnl"/>
              </w:rPr>
              <w:t xml:space="preserve"> cada radicado a las diferentes áreas, teniendo en cuenta los tiemp</w:t>
            </w:r>
            <w:r w:rsidRPr="0036517E">
              <w:rPr>
                <w:rFonts w:ascii="Arial" w:eastAsia="Times New Roman" w:hAnsi="Arial" w:cs="Arial"/>
                <w:sz w:val="20"/>
                <w:szCs w:val="20"/>
                <w:lang w:eastAsia="es-ES_tradnl"/>
              </w:rPr>
              <w:t>os estipulados de contestación, y validando su trazabilidad.</w:t>
            </w:r>
          </w:p>
        </w:tc>
      </w:tr>
      <w:tr w:rsidR="0060653E" w:rsidRPr="004C232E" w14:paraId="577F6993" w14:textId="77777777" w:rsidTr="0036517E">
        <w:trPr>
          <w:trHeight w:val="293"/>
        </w:trPr>
        <w:tc>
          <w:tcPr>
            <w:tcW w:w="669" w:type="dxa"/>
            <w:vMerge/>
            <w:vAlign w:val="center"/>
            <w:hideMark/>
          </w:tcPr>
          <w:p w14:paraId="3C7CA5AE"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60653E" w:rsidRPr="00C251E2" w:rsidRDefault="0060653E" w:rsidP="0060653E">
            <w:pPr>
              <w:jc w:val="both"/>
              <w:rPr>
                <w:rFonts w:ascii="Arial" w:eastAsia="Times New Roman" w:hAnsi="Arial" w:cs="Arial"/>
                <w:sz w:val="22"/>
                <w:szCs w:val="22"/>
                <w:lang w:eastAsia="es-ES_tradnl"/>
              </w:rPr>
            </w:pPr>
          </w:p>
        </w:tc>
        <w:tc>
          <w:tcPr>
            <w:tcW w:w="4903" w:type="dxa"/>
            <w:gridSpan w:val="8"/>
            <w:vMerge/>
            <w:vAlign w:val="center"/>
            <w:hideMark/>
          </w:tcPr>
          <w:p w14:paraId="5A803364" w14:textId="77777777" w:rsidR="0060653E" w:rsidRPr="00945A47" w:rsidRDefault="0060653E" w:rsidP="0060653E">
            <w:pPr>
              <w:jc w:val="both"/>
              <w:rPr>
                <w:rFonts w:ascii="Arial" w:eastAsia="Times New Roman" w:hAnsi="Arial" w:cs="Arial"/>
                <w:sz w:val="20"/>
                <w:szCs w:val="20"/>
                <w:lang w:eastAsia="es-ES_tradnl"/>
              </w:rPr>
            </w:pPr>
          </w:p>
        </w:tc>
      </w:tr>
      <w:tr w:rsidR="0060653E" w:rsidRPr="004C232E" w14:paraId="015E0317" w14:textId="77777777" w:rsidTr="0036517E">
        <w:trPr>
          <w:trHeight w:val="293"/>
        </w:trPr>
        <w:tc>
          <w:tcPr>
            <w:tcW w:w="669" w:type="dxa"/>
            <w:vMerge/>
            <w:vAlign w:val="center"/>
            <w:hideMark/>
          </w:tcPr>
          <w:p w14:paraId="4E022257"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60653E" w:rsidRPr="00C251E2" w:rsidRDefault="0060653E" w:rsidP="0060653E">
            <w:pPr>
              <w:jc w:val="both"/>
              <w:rPr>
                <w:rFonts w:ascii="Arial" w:eastAsia="Times New Roman" w:hAnsi="Arial" w:cs="Arial"/>
                <w:sz w:val="22"/>
                <w:szCs w:val="22"/>
                <w:lang w:eastAsia="es-ES_tradnl"/>
              </w:rPr>
            </w:pPr>
          </w:p>
        </w:tc>
        <w:tc>
          <w:tcPr>
            <w:tcW w:w="4903" w:type="dxa"/>
            <w:gridSpan w:val="8"/>
            <w:vMerge/>
            <w:vAlign w:val="center"/>
            <w:hideMark/>
          </w:tcPr>
          <w:p w14:paraId="7EE0CED8" w14:textId="77777777" w:rsidR="0060653E" w:rsidRPr="00945A47" w:rsidRDefault="0060653E" w:rsidP="0060653E">
            <w:pPr>
              <w:jc w:val="both"/>
              <w:rPr>
                <w:rFonts w:ascii="Arial" w:eastAsia="Times New Roman" w:hAnsi="Arial" w:cs="Arial"/>
                <w:sz w:val="20"/>
                <w:szCs w:val="20"/>
                <w:lang w:eastAsia="es-ES_tradnl"/>
              </w:rPr>
            </w:pPr>
          </w:p>
        </w:tc>
      </w:tr>
      <w:tr w:rsidR="0060653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60653E" w:rsidRPr="00945A47" w:rsidRDefault="0060653E" w:rsidP="0060653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vAlign w:val="center"/>
            <w:hideMark/>
          </w:tcPr>
          <w:p w14:paraId="0FE28E49" w14:textId="1BB2C852" w:rsidR="0060653E" w:rsidRPr="00C251E2" w:rsidRDefault="00C251E2" w:rsidP="00C251E2">
            <w:pPr>
              <w:jc w:val="both"/>
              <w:rPr>
                <w:rFonts w:ascii="Arial" w:eastAsia="Times New Roman" w:hAnsi="Arial" w:cs="Arial"/>
                <w:sz w:val="22"/>
                <w:szCs w:val="22"/>
                <w:lang w:eastAsia="es-ES_tradnl"/>
              </w:rPr>
            </w:pPr>
            <w:r w:rsidRPr="00C251E2">
              <w:rPr>
                <w:rFonts w:ascii="Arial" w:hAnsi="Arial" w:cs="Arial"/>
                <w:sz w:val="22"/>
                <w:szCs w:val="22"/>
              </w:rPr>
              <w:t>Apoyar los trámites internos y externos para el envío de información de la dirección de Hidrocarburos, como parte de las respuestas a PQRS para los distintos entes territoriales, de control y la ciudadanía en general de acuerdo con su objeto contractual</w:t>
            </w:r>
            <w:r w:rsidRPr="00C251E2">
              <w:rPr>
                <w:sz w:val="22"/>
                <w:szCs w:val="22"/>
              </w:rPr>
              <w:t>.</w:t>
            </w:r>
          </w:p>
        </w:tc>
        <w:tc>
          <w:tcPr>
            <w:tcW w:w="4903" w:type="dxa"/>
            <w:gridSpan w:val="8"/>
            <w:vMerge w:val="restart"/>
            <w:vAlign w:val="center"/>
            <w:hideMark/>
          </w:tcPr>
          <w:p w14:paraId="676E094E" w14:textId="77777777" w:rsidR="00105956" w:rsidRPr="0036517E" w:rsidRDefault="00214822" w:rsidP="00214822">
            <w:pPr>
              <w:jc w:val="both"/>
              <w:rPr>
                <w:rFonts w:ascii="Arial" w:eastAsia="Times New Roman" w:hAnsi="Arial" w:cs="Arial"/>
                <w:sz w:val="20"/>
                <w:szCs w:val="20"/>
                <w:lang w:eastAsia="es-ES_tradnl"/>
              </w:rPr>
            </w:pPr>
            <w:r w:rsidRPr="0036517E">
              <w:rPr>
                <w:rFonts w:ascii="Arial" w:eastAsia="Times New Roman" w:hAnsi="Arial" w:cs="Arial"/>
                <w:sz w:val="20"/>
                <w:szCs w:val="20"/>
                <w:lang w:eastAsia="es-ES_tradnl"/>
              </w:rPr>
              <w:t>Con apoyo del gestor se hace seguimiento a cada radicado</w:t>
            </w:r>
            <w:r w:rsidR="00105956" w:rsidRPr="0036517E">
              <w:rPr>
                <w:rFonts w:ascii="Arial" w:eastAsia="Times New Roman" w:hAnsi="Arial" w:cs="Arial"/>
                <w:sz w:val="20"/>
                <w:szCs w:val="20"/>
                <w:lang w:eastAsia="es-ES_tradnl"/>
              </w:rPr>
              <w:t xml:space="preserve"> los cuales deben salir a tipo para su ente final. </w:t>
            </w:r>
          </w:p>
          <w:p w14:paraId="459428B2" w14:textId="77777777" w:rsidR="00105956" w:rsidRPr="0036517E" w:rsidRDefault="00105956" w:rsidP="00214822">
            <w:pPr>
              <w:jc w:val="both"/>
              <w:rPr>
                <w:rFonts w:ascii="Arial" w:eastAsia="Times New Roman" w:hAnsi="Arial" w:cs="Arial"/>
                <w:sz w:val="20"/>
                <w:szCs w:val="20"/>
                <w:lang w:eastAsia="es-ES_tradnl"/>
              </w:rPr>
            </w:pPr>
          </w:p>
          <w:p w14:paraId="191E9BD0" w14:textId="77777777" w:rsidR="00D22F1B" w:rsidRPr="0036517E" w:rsidRDefault="00815DFE" w:rsidP="00815DFE">
            <w:pPr>
              <w:jc w:val="both"/>
              <w:rPr>
                <w:rFonts w:ascii="Arial" w:eastAsia="Times New Roman" w:hAnsi="Arial" w:cs="Arial"/>
                <w:sz w:val="20"/>
                <w:szCs w:val="20"/>
                <w:lang w:eastAsia="es-ES_tradnl"/>
              </w:rPr>
            </w:pPr>
            <w:r w:rsidRPr="0036517E">
              <w:rPr>
                <w:rFonts w:ascii="Arial" w:eastAsia="Times New Roman" w:hAnsi="Arial" w:cs="Arial"/>
                <w:sz w:val="20"/>
                <w:szCs w:val="20"/>
                <w:lang w:eastAsia="es-ES_tradnl"/>
              </w:rPr>
              <w:t>Se valida</w:t>
            </w:r>
            <w:r w:rsidR="00105956" w:rsidRPr="0036517E">
              <w:rPr>
                <w:rFonts w:ascii="Arial" w:eastAsia="Times New Roman" w:hAnsi="Arial" w:cs="Arial"/>
                <w:sz w:val="20"/>
                <w:szCs w:val="20"/>
                <w:lang w:eastAsia="es-ES_tradnl"/>
              </w:rPr>
              <w:t xml:space="preserve"> cada documento, que este acorde a lo solicitado y cuen</w:t>
            </w:r>
            <w:r w:rsidR="00D22F1B" w:rsidRPr="0036517E">
              <w:rPr>
                <w:rFonts w:ascii="Arial" w:eastAsia="Times New Roman" w:hAnsi="Arial" w:cs="Arial"/>
                <w:sz w:val="20"/>
                <w:szCs w:val="20"/>
                <w:lang w:eastAsia="es-ES_tradnl"/>
              </w:rPr>
              <w:t>te con las normas establecidas.</w:t>
            </w:r>
          </w:p>
          <w:p w14:paraId="464C312F" w14:textId="77777777" w:rsidR="00D22F1B" w:rsidRPr="0036517E" w:rsidRDefault="00D22F1B" w:rsidP="00815DFE">
            <w:pPr>
              <w:jc w:val="both"/>
              <w:rPr>
                <w:rFonts w:ascii="Arial" w:eastAsia="Times New Roman" w:hAnsi="Arial" w:cs="Arial"/>
                <w:sz w:val="20"/>
                <w:szCs w:val="20"/>
                <w:lang w:eastAsia="es-ES_tradnl"/>
              </w:rPr>
            </w:pPr>
          </w:p>
          <w:p w14:paraId="01793BFC" w14:textId="7FE6113C" w:rsidR="00D22F1B" w:rsidRPr="00945A47" w:rsidRDefault="00D22F1B" w:rsidP="00815DFE">
            <w:pPr>
              <w:jc w:val="both"/>
              <w:rPr>
                <w:rFonts w:ascii="Arial" w:eastAsia="Times New Roman" w:hAnsi="Arial" w:cs="Arial"/>
                <w:sz w:val="20"/>
                <w:szCs w:val="20"/>
                <w:lang w:eastAsia="es-ES_tradnl"/>
              </w:rPr>
            </w:pPr>
            <w:r w:rsidRPr="0036517E">
              <w:rPr>
                <w:rFonts w:ascii="Arial" w:eastAsia="Times New Roman" w:hAnsi="Arial" w:cs="Arial"/>
                <w:sz w:val="20"/>
                <w:szCs w:val="20"/>
                <w:lang w:eastAsia="es-ES_tradnl"/>
              </w:rPr>
              <w:t>Se solicita bajo una matriz, se justifique por qué se tiene radicados represados.</w:t>
            </w:r>
          </w:p>
        </w:tc>
      </w:tr>
      <w:tr w:rsidR="0060653E" w:rsidRPr="004C232E" w14:paraId="252173B1" w14:textId="77777777" w:rsidTr="7D1789CB">
        <w:trPr>
          <w:trHeight w:val="293"/>
        </w:trPr>
        <w:tc>
          <w:tcPr>
            <w:tcW w:w="669" w:type="dxa"/>
            <w:vMerge/>
            <w:vAlign w:val="center"/>
            <w:hideMark/>
          </w:tcPr>
          <w:p w14:paraId="6B6DEE74"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60653E" w:rsidRPr="00945A47" w:rsidRDefault="0060653E" w:rsidP="0060653E">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60653E" w:rsidRPr="00945A47" w:rsidRDefault="0060653E" w:rsidP="0060653E">
            <w:pPr>
              <w:jc w:val="both"/>
              <w:rPr>
                <w:rFonts w:ascii="Arial" w:eastAsia="Times New Roman" w:hAnsi="Arial" w:cs="Arial"/>
                <w:sz w:val="20"/>
                <w:szCs w:val="20"/>
                <w:lang w:eastAsia="es-ES_tradnl"/>
              </w:rPr>
            </w:pPr>
          </w:p>
        </w:tc>
      </w:tr>
      <w:tr w:rsidR="0060653E" w:rsidRPr="004C232E" w14:paraId="543547FB" w14:textId="77777777" w:rsidTr="7D1789CB">
        <w:trPr>
          <w:trHeight w:val="293"/>
        </w:trPr>
        <w:tc>
          <w:tcPr>
            <w:tcW w:w="669" w:type="dxa"/>
            <w:vMerge/>
            <w:vAlign w:val="center"/>
            <w:hideMark/>
          </w:tcPr>
          <w:p w14:paraId="0F6007AC" w14:textId="77777777" w:rsidR="0060653E" w:rsidRPr="00945A47" w:rsidRDefault="0060653E" w:rsidP="0060653E">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60653E" w:rsidRPr="00945A47" w:rsidRDefault="0060653E" w:rsidP="0060653E">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60653E" w:rsidRPr="00945A47" w:rsidRDefault="0060653E" w:rsidP="0060653E">
            <w:pPr>
              <w:jc w:val="both"/>
              <w:rPr>
                <w:rFonts w:ascii="Arial" w:eastAsia="Times New Roman" w:hAnsi="Arial" w:cs="Arial"/>
                <w:sz w:val="20"/>
                <w:szCs w:val="20"/>
                <w:lang w:eastAsia="es-ES_tradnl"/>
              </w:rPr>
            </w:pPr>
          </w:p>
        </w:tc>
      </w:tr>
      <w:tr w:rsidR="0060653E" w:rsidRPr="004C232E" w14:paraId="6EC990A4" w14:textId="77777777" w:rsidTr="7D1789CB">
        <w:trPr>
          <w:trHeight w:val="293"/>
        </w:trPr>
        <w:tc>
          <w:tcPr>
            <w:tcW w:w="669" w:type="dxa"/>
            <w:vMerge w:val="restart"/>
            <w:shd w:val="clear" w:color="auto" w:fill="D9D9D9" w:themeFill="background1" w:themeFillShade="D9"/>
            <w:vAlign w:val="center"/>
            <w:hideMark/>
          </w:tcPr>
          <w:p w14:paraId="3C7C4E98" w14:textId="7FA6BB69" w:rsidR="0060653E" w:rsidRPr="00945A47" w:rsidRDefault="00374FC6" w:rsidP="0060653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7</w:t>
            </w:r>
          </w:p>
        </w:tc>
        <w:tc>
          <w:tcPr>
            <w:tcW w:w="4880" w:type="dxa"/>
            <w:gridSpan w:val="9"/>
            <w:vMerge w:val="restart"/>
            <w:vAlign w:val="center"/>
            <w:hideMark/>
          </w:tcPr>
          <w:p w14:paraId="07E00094" w14:textId="5840EF82" w:rsidR="0060653E" w:rsidRPr="00C251E2" w:rsidRDefault="00C251E2" w:rsidP="004141B4">
            <w:pPr>
              <w:jc w:val="both"/>
              <w:rPr>
                <w:rFonts w:ascii="Arial" w:hAnsi="Arial" w:cs="Arial"/>
                <w:sz w:val="22"/>
                <w:szCs w:val="22"/>
              </w:rPr>
            </w:pPr>
            <w:r w:rsidRPr="00C251E2">
              <w:rPr>
                <w:rFonts w:ascii="Arial" w:hAnsi="Arial" w:cs="Arial"/>
                <w:sz w:val="22"/>
                <w:szCs w:val="22"/>
              </w:rPr>
              <w:t>Las demás que resulten necesarias para la correcta ejecución del objeto contractual y que le sean asignadas por el Supervisor.</w:t>
            </w:r>
          </w:p>
        </w:tc>
        <w:tc>
          <w:tcPr>
            <w:tcW w:w="4903" w:type="dxa"/>
            <w:gridSpan w:val="8"/>
            <w:vMerge w:val="restart"/>
            <w:vAlign w:val="center"/>
            <w:hideMark/>
          </w:tcPr>
          <w:p w14:paraId="221E25EB" w14:textId="77777777" w:rsidR="008851B3" w:rsidRPr="00946826" w:rsidRDefault="008851B3" w:rsidP="0060653E">
            <w:pPr>
              <w:jc w:val="both"/>
              <w:rPr>
                <w:rFonts w:ascii="Arial" w:eastAsia="Times New Roman" w:hAnsi="Arial" w:cs="Arial"/>
                <w:sz w:val="20"/>
                <w:szCs w:val="20"/>
                <w:lang w:eastAsia="es-ES_tradnl"/>
              </w:rPr>
            </w:pPr>
          </w:p>
          <w:p w14:paraId="5D096B68" w14:textId="6504A9E4" w:rsidR="0027406A" w:rsidRPr="00946826" w:rsidRDefault="003B7C78" w:rsidP="0060653E">
            <w:pPr>
              <w:jc w:val="both"/>
              <w:rPr>
                <w:rFonts w:ascii="Arial" w:eastAsia="Times New Roman" w:hAnsi="Arial" w:cs="Arial"/>
                <w:sz w:val="20"/>
                <w:szCs w:val="20"/>
                <w:lang w:eastAsia="es-ES_tradnl"/>
              </w:rPr>
            </w:pPr>
            <w:r w:rsidRPr="00946826">
              <w:rPr>
                <w:rFonts w:ascii="Arial" w:eastAsia="Times New Roman" w:hAnsi="Arial" w:cs="Arial"/>
                <w:sz w:val="20"/>
                <w:szCs w:val="20"/>
                <w:lang w:eastAsia="es-ES_tradnl"/>
              </w:rPr>
              <w:t>Se realizan</w:t>
            </w:r>
            <w:r w:rsidR="00946826" w:rsidRPr="00946826">
              <w:rPr>
                <w:rFonts w:ascii="Arial" w:eastAsia="Times New Roman" w:hAnsi="Arial" w:cs="Arial"/>
                <w:sz w:val="20"/>
                <w:szCs w:val="20"/>
                <w:lang w:eastAsia="es-ES_tradnl"/>
              </w:rPr>
              <w:t xml:space="preserve"> reducciones periódicas del mes de </w:t>
            </w:r>
            <w:r w:rsidR="00620138">
              <w:rPr>
                <w:rFonts w:ascii="Arial" w:eastAsia="Times New Roman" w:hAnsi="Arial" w:cs="Arial"/>
                <w:sz w:val="20"/>
                <w:szCs w:val="20"/>
                <w:lang w:eastAsia="es-ES_tradnl"/>
              </w:rPr>
              <w:t>octubre</w:t>
            </w:r>
            <w:r w:rsidR="00946826" w:rsidRPr="00946826">
              <w:rPr>
                <w:rFonts w:ascii="Arial" w:eastAsia="Times New Roman" w:hAnsi="Arial" w:cs="Arial"/>
                <w:sz w:val="20"/>
                <w:szCs w:val="20"/>
                <w:lang w:eastAsia="es-ES_tradnl"/>
              </w:rPr>
              <w:t>, de los diferentes proyectos de Inversión</w:t>
            </w:r>
            <w:r w:rsidR="00D45FB6">
              <w:rPr>
                <w:rFonts w:ascii="Arial" w:eastAsia="Times New Roman" w:hAnsi="Arial" w:cs="Arial"/>
                <w:sz w:val="20"/>
                <w:szCs w:val="20"/>
                <w:lang w:eastAsia="es-ES_tradnl"/>
              </w:rPr>
              <w:t xml:space="preserve"> de RP y CDP</w:t>
            </w:r>
          </w:p>
          <w:p w14:paraId="11177402" w14:textId="5F31D3BC" w:rsidR="008E38DC" w:rsidRPr="00946826" w:rsidRDefault="008E38DC" w:rsidP="0060653E">
            <w:pPr>
              <w:jc w:val="both"/>
              <w:rPr>
                <w:rFonts w:ascii="Arial" w:eastAsia="Times New Roman" w:hAnsi="Arial" w:cs="Arial"/>
                <w:sz w:val="20"/>
                <w:szCs w:val="20"/>
                <w:lang w:eastAsia="es-ES_tradnl"/>
              </w:rPr>
            </w:pPr>
          </w:p>
          <w:p w14:paraId="3B392833" w14:textId="59721DD6" w:rsidR="00CB344B" w:rsidRDefault="002C19F4" w:rsidP="0060653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Asistencias semanales Diplomado</w:t>
            </w:r>
          </w:p>
          <w:p w14:paraId="428367DC" w14:textId="77777777" w:rsidR="002C19F4" w:rsidRPr="00946826" w:rsidRDefault="002C19F4" w:rsidP="0060653E">
            <w:pPr>
              <w:jc w:val="both"/>
              <w:rPr>
                <w:rFonts w:ascii="Arial" w:eastAsia="Times New Roman" w:hAnsi="Arial" w:cs="Arial"/>
                <w:sz w:val="20"/>
                <w:szCs w:val="20"/>
                <w:lang w:eastAsia="es-ES_tradnl"/>
              </w:rPr>
            </w:pPr>
          </w:p>
          <w:p w14:paraId="05BA3753" w14:textId="6526FEA0" w:rsidR="00105956" w:rsidRPr="00946826" w:rsidRDefault="00815DFE" w:rsidP="0060653E">
            <w:pPr>
              <w:jc w:val="both"/>
              <w:rPr>
                <w:rFonts w:ascii="Arial" w:eastAsia="Times New Roman" w:hAnsi="Arial" w:cs="Arial"/>
                <w:sz w:val="20"/>
                <w:szCs w:val="20"/>
                <w:lang w:eastAsia="es-ES_tradnl"/>
              </w:rPr>
            </w:pPr>
            <w:r w:rsidRPr="00946826">
              <w:rPr>
                <w:rFonts w:ascii="Arial" w:eastAsia="Times New Roman" w:hAnsi="Arial" w:cs="Arial"/>
                <w:sz w:val="20"/>
                <w:szCs w:val="20"/>
                <w:lang w:eastAsia="es-ES_tradnl"/>
              </w:rPr>
              <w:t>A</w:t>
            </w:r>
            <w:r w:rsidR="00E3695C">
              <w:rPr>
                <w:rFonts w:ascii="Arial" w:eastAsia="Times New Roman" w:hAnsi="Arial" w:cs="Arial"/>
                <w:sz w:val="20"/>
                <w:szCs w:val="20"/>
                <w:lang w:eastAsia="es-ES_tradnl"/>
              </w:rPr>
              <w:t xml:space="preserve">justes </w:t>
            </w:r>
            <w:r w:rsidR="00825ACA">
              <w:rPr>
                <w:rFonts w:ascii="Arial" w:eastAsia="Times New Roman" w:hAnsi="Arial" w:cs="Arial"/>
                <w:sz w:val="20"/>
                <w:szCs w:val="20"/>
                <w:lang w:eastAsia="es-ES_tradnl"/>
              </w:rPr>
              <w:t>proyectos en la PIIP</w:t>
            </w:r>
          </w:p>
          <w:p w14:paraId="20952DF4" w14:textId="77777777" w:rsidR="009213B4" w:rsidRPr="00946826" w:rsidRDefault="009213B4" w:rsidP="0060653E">
            <w:pPr>
              <w:jc w:val="both"/>
              <w:rPr>
                <w:rFonts w:ascii="Arial" w:eastAsia="Times New Roman" w:hAnsi="Arial" w:cs="Arial"/>
                <w:sz w:val="20"/>
                <w:szCs w:val="20"/>
                <w:lang w:eastAsia="es-ES_tradnl"/>
              </w:rPr>
            </w:pPr>
          </w:p>
          <w:p w14:paraId="4F268C72" w14:textId="22AFEDDC" w:rsidR="00620138" w:rsidRDefault="001E70B5" w:rsidP="0060653E">
            <w:pPr>
              <w:jc w:val="both"/>
              <w:rPr>
                <w:rFonts w:ascii="Arial" w:eastAsia="Times New Roman" w:hAnsi="Arial" w:cs="Arial"/>
                <w:sz w:val="20"/>
                <w:szCs w:val="20"/>
                <w:lang w:eastAsia="es-ES_tradnl"/>
              </w:rPr>
            </w:pPr>
            <w:r w:rsidRPr="00946826">
              <w:rPr>
                <w:rFonts w:ascii="Arial" w:eastAsia="Times New Roman" w:hAnsi="Arial" w:cs="Arial"/>
                <w:sz w:val="20"/>
                <w:szCs w:val="20"/>
                <w:lang w:eastAsia="es-ES_tradnl"/>
              </w:rPr>
              <w:t>Asistencia a reuniones de</w:t>
            </w:r>
            <w:r w:rsidR="002C19F4">
              <w:rPr>
                <w:rFonts w:ascii="Arial" w:eastAsia="Times New Roman" w:hAnsi="Arial" w:cs="Arial"/>
                <w:sz w:val="20"/>
                <w:szCs w:val="20"/>
                <w:lang w:eastAsia="es-ES_tradnl"/>
              </w:rPr>
              <w:t>l Grupo</w:t>
            </w:r>
            <w:r w:rsidRPr="00946826">
              <w:rPr>
                <w:rFonts w:ascii="Arial" w:eastAsia="Times New Roman" w:hAnsi="Arial" w:cs="Arial"/>
                <w:sz w:val="20"/>
                <w:szCs w:val="20"/>
                <w:lang w:eastAsia="es-ES_tradnl"/>
              </w:rPr>
              <w:t xml:space="preserve">. </w:t>
            </w:r>
          </w:p>
          <w:p w14:paraId="7265B85F" w14:textId="77777777" w:rsidR="005A1E9C" w:rsidRDefault="005A1E9C" w:rsidP="0060653E">
            <w:pPr>
              <w:jc w:val="both"/>
              <w:rPr>
                <w:rFonts w:ascii="Arial" w:eastAsia="Times New Roman" w:hAnsi="Arial" w:cs="Arial"/>
                <w:sz w:val="20"/>
                <w:szCs w:val="20"/>
                <w:lang w:eastAsia="es-ES_tradnl"/>
              </w:rPr>
            </w:pPr>
          </w:p>
          <w:p w14:paraId="379BDBC6" w14:textId="58F02275" w:rsidR="005A1E9C" w:rsidRPr="00946826" w:rsidRDefault="005A1E9C" w:rsidP="0060653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Adición de presupuesto a contratos</w:t>
            </w:r>
          </w:p>
          <w:p w14:paraId="604A3A17" w14:textId="77777777" w:rsidR="00815DFE" w:rsidRPr="00946826" w:rsidRDefault="00815DFE" w:rsidP="0060653E">
            <w:pPr>
              <w:jc w:val="both"/>
              <w:rPr>
                <w:rFonts w:ascii="Arial" w:eastAsia="Times New Roman" w:hAnsi="Arial" w:cs="Arial"/>
                <w:sz w:val="20"/>
                <w:szCs w:val="20"/>
                <w:lang w:eastAsia="es-ES_tradnl"/>
              </w:rPr>
            </w:pPr>
          </w:p>
          <w:p w14:paraId="21A58A56" w14:textId="2F982FD2" w:rsidR="000A3867" w:rsidRDefault="005035BB" w:rsidP="002C19F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Validación</w:t>
            </w:r>
            <w:r w:rsidR="002C19F4">
              <w:rPr>
                <w:rFonts w:ascii="Arial" w:eastAsia="Times New Roman" w:hAnsi="Arial" w:cs="Arial"/>
                <w:sz w:val="20"/>
                <w:szCs w:val="20"/>
                <w:lang w:eastAsia="es-ES_tradnl"/>
              </w:rPr>
              <w:t xml:space="preserve"> de</w:t>
            </w:r>
            <w:r w:rsidR="00D45FB6">
              <w:rPr>
                <w:rFonts w:ascii="Arial" w:eastAsia="Times New Roman" w:hAnsi="Arial" w:cs="Arial"/>
                <w:sz w:val="20"/>
                <w:szCs w:val="20"/>
                <w:lang w:eastAsia="es-ES_tradnl"/>
              </w:rPr>
              <w:t xml:space="preserve"> dinero disponible, según el proyecto</w:t>
            </w:r>
            <w:r>
              <w:rPr>
                <w:rFonts w:ascii="Arial" w:eastAsia="Times New Roman" w:hAnsi="Arial" w:cs="Arial"/>
                <w:sz w:val="20"/>
                <w:szCs w:val="20"/>
                <w:lang w:eastAsia="es-ES_tradnl"/>
              </w:rPr>
              <w:t>.</w:t>
            </w:r>
          </w:p>
          <w:p w14:paraId="5DACD12E" w14:textId="77777777" w:rsidR="00BB011C" w:rsidRDefault="00BB011C" w:rsidP="002C19F4">
            <w:pPr>
              <w:jc w:val="both"/>
              <w:rPr>
                <w:rFonts w:ascii="Arial" w:eastAsia="Times New Roman" w:hAnsi="Arial" w:cs="Arial"/>
                <w:sz w:val="20"/>
                <w:szCs w:val="20"/>
                <w:lang w:eastAsia="es-ES_tradnl"/>
              </w:rPr>
            </w:pPr>
          </w:p>
          <w:p w14:paraId="70DE1922" w14:textId="064B6A48" w:rsidR="00BB011C" w:rsidRDefault="00E3695C" w:rsidP="002C19F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Proyección Ajuste de Ficha proyecto Nariño.</w:t>
            </w:r>
          </w:p>
          <w:p w14:paraId="7269E705" w14:textId="53247FD7" w:rsidR="009A61E3" w:rsidRDefault="009A61E3" w:rsidP="002C19F4">
            <w:pPr>
              <w:jc w:val="both"/>
              <w:rPr>
                <w:rFonts w:ascii="Arial" w:eastAsia="Times New Roman" w:hAnsi="Arial" w:cs="Arial"/>
                <w:sz w:val="20"/>
                <w:szCs w:val="20"/>
                <w:lang w:eastAsia="es-ES_tradnl"/>
              </w:rPr>
            </w:pPr>
          </w:p>
          <w:p w14:paraId="2D480106" w14:textId="66E4169F" w:rsidR="0054137D" w:rsidRDefault="00BB011C" w:rsidP="0060653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Conexión virtual con diferentes contratistas para diligenciamiento de Plan de Pagos.</w:t>
            </w:r>
          </w:p>
          <w:p w14:paraId="05EFE5A4" w14:textId="77777777" w:rsidR="00BB011C" w:rsidRDefault="00BB011C" w:rsidP="0060653E">
            <w:pPr>
              <w:jc w:val="both"/>
              <w:rPr>
                <w:rFonts w:ascii="Arial" w:eastAsia="Times New Roman" w:hAnsi="Arial" w:cs="Arial"/>
                <w:sz w:val="20"/>
                <w:szCs w:val="20"/>
                <w:lang w:eastAsia="es-ES_tradnl"/>
              </w:rPr>
            </w:pPr>
          </w:p>
          <w:p w14:paraId="3782DBB3" w14:textId="4A1DCDFD" w:rsidR="0054137D" w:rsidRPr="00945A47" w:rsidRDefault="0054137D" w:rsidP="0060653E">
            <w:pPr>
              <w:jc w:val="both"/>
              <w:rPr>
                <w:rFonts w:ascii="Arial" w:eastAsia="Times New Roman" w:hAnsi="Arial" w:cs="Arial"/>
                <w:sz w:val="20"/>
                <w:szCs w:val="20"/>
                <w:lang w:eastAsia="es-ES_tradnl"/>
              </w:rPr>
            </w:pPr>
          </w:p>
        </w:tc>
      </w:tr>
      <w:tr w:rsidR="0060653E" w:rsidRPr="004C232E" w14:paraId="2C3F6D97" w14:textId="77777777" w:rsidTr="7D1789CB">
        <w:trPr>
          <w:trHeight w:val="293"/>
        </w:trPr>
        <w:tc>
          <w:tcPr>
            <w:tcW w:w="669" w:type="dxa"/>
            <w:vMerge/>
            <w:vAlign w:val="center"/>
            <w:hideMark/>
          </w:tcPr>
          <w:p w14:paraId="45BEE2CE" w14:textId="77777777" w:rsidR="0060653E" w:rsidRPr="00945A47" w:rsidRDefault="0060653E" w:rsidP="0060653E">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60653E" w:rsidRPr="00945A47" w:rsidRDefault="0060653E" w:rsidP="0060653E">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60653E" w:rsidRPr="00945A47" w:rsidRDefault="0060653E" w:rsidP="0060653E">
            <w:pPr>
              <w:rPr>
                <w:rFonts w:ascii="Arial" w:eastAsia="Times New Roman" w:hAnsi="Arial" w:cs="Arial"/>
                <w:sz w:val="20"/>
                <w:szCs w:val="20"/>
                <w:lang w:eastAsia="es-ES_tradnl"/>
              </w:rPr>
            </w:pPr>
          </w:p>
        </w:tc>
      </w:tr>
      <w:tr w:rsidR="0060653E" w:rsidRPr="004C232E" w14:paraId="19BAB6C0" w14:textId="77777777" w:rsidTr="7D1789CB">
        <w:trPr>
          <w:trHeight w:val="293"/>
        </w:trPr>
        <w:tc>
          <w:tcPr>
            <w:tcW w:w="669" w:type="dxa"/>
            <w:vMerge/>
            <w:vAlign w:val="center"/>
            <w:hideMark/>
          </w:tcPr>
          <w:p w14:paraId="185BFE1E" w14:textId="77777777" w:rsidR="0060653E" w:rsidRPr="00945A47" w:rsidRDefault="0060653E" w:rsidP="0060653E">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60653E" w:rsidRPr="00945A47" w:rsidRDefault="0060653E" w:rsidP="0060653E">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60653E" w:rsidRPr="00945A47" w:rsidRDefault="0060653E" w:rsidP="0060653E">
            <w:pPr>
              <w:rPr>
                <w:rFonts w:ascii="Arial" w:eastAsia="Times New Roman" w:hAnsi="Arial" w:cs="Arial"/>
                <w:sz w:val="20"/>
                <w:szCs w:val="20"/>
                <w:lang w:eastAsia="es-ES_tradnl"/>
              </w:rPr>
            </w:pPr>
          </w:p>
        </w:tc>
      </w:tr>
      <w:tr w:rsidR="0060653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60653E" w:rsidRPr="00945A47" w:rsidRDefault="0060653E" w:rsidP="0060653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60653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60653E" w:rsidRPr="00945A47" w:rsidRDefault="0060653E" w:rsidP="0060653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60653E" w:rsidRPr="00945A47" w:rsidRDefault="0060653E" w:rsidP="0060653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B33E24"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3D8B0672" w14:textId="08F3F243" w:rsidR="00B33E24" w:rsidRPr="00E64362" w:rsidRDefault="00B33E24" w:rsidP="00B33E24">
            <w:pPr>
              <w:jc w:val="both"/>
              <w:rPr>
                <w:rFonts w:ascii="Arial" w:eastAsia="Times New Roman" w:hAnsi="Arial" w:cs="Arial"/>
                <w:color w:val="000000"/>
                <w:sz w:val="22"/>
                <w:szCs w:val="22"/>
                <w:lang w:eastAsia="es-ES_tradnl"/>
              </w:rPr>
            </w:pPr>
            <w:r w:rsidRPr="00E64362">
              <w:rPr>
                <w:rFonts w:ascii="Arial" w:eastAsia="Times New Roman" w:hAnsi="Arial" w:cs="Arial"/>
                <w:color w:val="000000"/>
                <w:sz w:val="22"/>
                <w:szCs w:val="22"/>
                <w:lang w:eastAsia="es-ES_tradnl"/>
              </w:rPr>
              <w:t>Presentar dentro del plazo establecido cada uno de los informes de gestión y actividades del periodo contra el que se realizará cada uno de los pagos</w:t>
            </w:r>
          </w:p>
        </w:tc>
        <w:tc>
          <w:tcPr>
            <w:tcW w:w="4805" w:type="dxa"/>
            <w:gridSpan w:val="7"/>
            <w:vAlign w:val="center"/>
            <w:hideMark/>
          </w:tcPr>
          <w:p w14:paraId="19831D1B" w14:textId="5A74CAC7" w:rsidR="00B33E24" w:rsidRPr="00945A47" w:rsidRDefault="00B33E24" w:rsidP="00B33E24">
            <w:pPr>
              <w:jc w:val="both"/>
              <w:rPr>
                <w:rFonts w:ascii="Arial" w:eastAsia="Times New Roman" w:hAnsi="Arial" w:cs="Arial"/>
                <w:b/>
                <w:bCs/>
                <w:color w:val="FF0000"/>
                <w:sz w:val="20"/>
                <w:szCs w:val="20"/>
                <w:lang w:eastAsia="es-ES_tradnl"/>
              </w:rPr>
            </w:pPr>
            <w:r>
              <w:rPr>
                <w:rFonts w:ascii="Arial" w:eastAsia="Times New Roman" w:hAnsi="Arial" w:cs="Arial"/>
                <w:sz w:val="20"/>
                <w:szCs w:val="20"/>
                <w:lang w:eastAsia="es-ES_tradnl"/>
              </w:rPr>
              <w:t>Se cumple a cabalidad.</w:t>
            </w:r>
          </w:p>
        </w:tc>
      </w:tr>
      <w:tr w:rsidR="00B33E24" w:rsidRPr="004C232E" w14:paraId="179B405F" w14:textId="77777777" w:rsidTr="00A96F74">
        <w:trPr>
          <w:trHeight w:val="594"/>
        </w:trPr>
        <w:tc>
          <w:tcPr>
            <w:tcW w:w="669" w:type="dxa"/>
            <w:shd w:val="clear" w:color="auto" w:fill="D9D9D9" w:themeFill="background1" w:themeFillShade="D9"/>
            <w:vAlign w:val="center"/>
            <w:hideMark/>
          </w:tcPr>
          <w:p w14:paraId="6651AE20"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hideMark/>
          </w:tcPr>
          <w:p w14:paraId="6691F576" w14:textId="11A1A007"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color w:val="000000"/>
                <w:sz w:val="22"/>
                <w:szCs w:val="22"/>
                <w:lang w:eastAsia="es-ES_tradnl"/>
              </w:rPr>
              <w:t>Cumplir con las directrices del Sistema de Gestión de calidad del Ministerio de Minas y Energía.</w:t>
            </w:r>
          </w:p>
        </w:tc>
        <w:tc>
          <w:tcPr>
            <w:tcW w:w="4805" w:type="dxa"/>
            <w:gridSpan w:val="7"/>
            <w:vAlign w:val="center"/>
            <w:hideMark/>
          </w:tcPr>
          <w:p w14:paraId="0882A908" w14:textId="4D942B47" w:rsidR="00B33E24" w:rsidRPr="00945A47" w:rsidRDefault="00B33E24"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cumple a cabalidad.</w:t>
            </w:r>
          </w:p>
        </w:tc>
      </w:tr>
      <w:tr w:rsidR="00B33E24"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B1948E4" w14:textId="52DCE7A3" w:rsidR="00B33E24" w:rsidRPr="00E64362" w:rsidRDefault="00B33E24" w:rsidP="00B33E24">
            <w:pPr>
              <w:jc w:val="both"/>
              <w:rPr>
                <w:rFonts w:ascii="Arial" w:eastAsia="Times New Roman" w:hAnsi="Arial" w:cs="Arial"/>
                <w:color w:val="000000"/>
                <w:sz w:val="22"/>
                <w:szCs w:val="22"/>
                <w:lang w:eastAsia="es-ES_tradnl"/>
              </w:rPr>
            </w:pPr>
            <w:r w:rsidRPr="00E64362">
              <w:rPr>
                <w:rFonts w:ascii="Arial" w:eastAsia="Times New Roman" w:hAnsi="Arial" w:cs="Arial"/>
                <w:color w:val="000000"/>
                <w:sz w:val="22"/>
                <w:szCs w:val="22"/>
                <w:lang w:eastAsia="es-ES_tradnl"/>
              </w:rPr>
              <w:t>Asistir y participar en las reuniones de trabajo que sean programadas por el supe</w:t>
            </w:r>
            <w:r w:rsidR="00E64362">
              <w:rPr>
                <w:rFonts w:ascii="Arial" w:eastAsia="Times New Roman" w:hAnsi="Arial" w:cs="Arial"/>
                <w:color w:val="000000"/>
                <w:sz w:val="22"/>
                <w:szCs w:val="22"/>
                <w:lang w:eastAsia="es-ES_tradnl"/>
              </w:rPr>
              <w:t xml:space="preserve">rvisor del contrato y que se le </w:t>
            </w:r>
            <w:r w:rsidRPr="00E64362">
              <w:rPr>
                <w:rFonts w:ascii="Arial" w:eastAsia="Times New Roman" w:hAnsi="Arial" w:cs="Arial"/>
                <w:color w:val="000000"/>
                <w:sz w:val="22"/>
                <w:szCs w:val="22"/>
                <w:lang w:eastAsia="es-ES_tradnl"/>
              </w:rPr>
              <w:t>requiera en cumplimiento del objeto contractual.</w:t>
            </w:r>
          </w:p>
        </w:tc>
        <w:tc>
          <w:tcPr>
            <w:tcW w:w="4805" w:type="dxa"/>
            <w:gridSpan w:val="7"/>
            <w:vAlign w:val="center"/>
            <w:hideMark/>
          </w:tcPr>
          <w:p w14:paraId="740E36B4" w14:textId="484D2DB7" w:rsidR="00B33E24" w:rsidRPr="00945A47" w:rsidRDefault="00B33E24"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cumple a cabalidad.</w:t>
            </w:r>
          </w:p>
        </w:tc>
      </w:tr>
      <w:tr w:rsidR="00B33E24"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3C3CAE1C" w14:textId="3FB33599"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color w:val="000000"/>
                <w:sz w:val="22"/>
                <w:szCs w:val="22"/>
                <w:lang w:eastAsia="es-ES_tradnl"/>
              </w:rPr>
              <w:t>Mantener la información actualizada y organizada, en formato físico y digital en el sistema de información del Ministerio</w:t>
            </w:r>
          </w:p>
        </w:tc>
        <w:tc>
          <w:tcPr>
            <w:tcW w:w="4805" w:type="dxa"/>
            <w:gridSpan w:val="7"/>
            <w:vAlign w:val="center"/>
            <w:hideMark/>
          </w:tcPr>
          <w:p w14:paraId="7EF04EBF" w14:textId="53DFA709" w:rsidR="00B33E24" w:rsidRPr="00945A47" w:rsidRDefault="00B33E24"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cumple a cabalidad.</w:t>
            </w:r>
          </w:p>
        </w:tc>
      </w:tr>
      <w:tr w:rsidR="00B33E24" w:rsidRPr="004C232E" w14:paraId="073B739F" w14:textId="77777777" w:rsidTr="00A96F74">
        <w:trPr>
          <w:trHeight w:val="594"/>
        </w:trPr>
        <w:tc>
          <w:tcPr>
            <w:tcW w:w="669" w:type="dxa"/>
            <w:shd w:val="clear" w:color="auto" w:fill="D9D9D9" w:themeFill="background1" w:themeFillShade="D9"/>
            <w:vAlign w:val="center"/>
            <w:hideMark/>
          </w:tcPr>
          <w:p w14:paraId="6B33E9A4"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5</w:t>
            </w:r>
          </w:p>
        </w:tc>
        <w:tc>
          <w:tcPr>
            <w:tcW w:w="4978" w:type="dxa"/>
            <w:gridSpan w:val="10"/>
            <w:hideMark/>
          </w:tcPr>
          <w:p w14:paraId="06A183C1" w14:textId="534665CD" w:rsidR="00B33E24" w:rsidRPr="00E64362" w:rsidRDefault="00B33E24" w:rsidP="00E64362">
            <w:pPr>
              <w:pStyle w:val="TableParagraph"/>
              <w:ind w:left="69" w:right="58"/>
              <w:jc w:val="both"/>
              <w:rPr>
                <w:rFonts w:ascii="Arial" w:eastAsia="Times New Roman" w:hAnsi="Arial" w:cs="Arial"/>
                <w:color w:val="000000"/>
                <w:lang w:val="es-CO" w:eastAsia="es-ES_tradnl"/>
              </w:rPr>
            </w:pPr>
            <w:r w:rsidRPr="00E64362">
              <w:rPr>
                <w:rFonts w:ascii="Arial" w:eastAsia="Times New Roman" w:hAnsi="Arial" w:cs="Arial"/>
                <w:color w:val="000000"/>
                <w:lang w:val="es-CO" w:eastAsia="es-ES_tradnl"/>
              </w:rPr>
              <w:t>Gestionar oportunam</w:t>
            </w:r>
            <w:r w:rsidR="00E64362">
              <w:rPr>
                <w:rFonts w:ascii="Arial" w:eastAsia="Times New Roman" w:hAnsi="Arial" w:cs="Arial"/>
                <w:color w:val="000000"/>
                <w:lang w:val="es-CO" w:eastAsia="es-ES_tradnl"/>
              </w:rPr>
              <w:t xml:space="preserve">ente los trámites, documentos o </w:t>
            </w:r>
            <w:r w:rsidRPr="00E64362">
              <w:rPr>
                <w:rFonts w:ascii="Arial" w:eastAsia="Times New Roman" w:hAnsi="Arial" w:cs="Arial"/>
                <w:color w:val="000000"/>
                <w:lang w:val="es-CO" w:eastAsia="es-ES_tradnl"/>
              </w:rPr>
              <w:t>asignaciones que le sean realizadas a través de l</w:t>
            </w:r>
            <w:r w:rsidR="00E64362">
              <w:rPr>
                <w:rFonts w:ascii="Arial" w:eastAsia="Times New Roman" w:hAnsi="Arial" w:cs="Arial"/>
                <w:color w:val="000000"/>
                <w:lang w:val="es-CO" w:eastAsia="es-ES_tradnl"/>
              </w:rPr>
              <w:t xml:space="preserve">os </w:t>
            </w:r>
            <w:r w:rsidRPr="00E64362">
              <w:rPr>
                <w:rFonts w:ascii="Arial" w:eastAsia="Times New Roman" w:hAnsi="Arial" w:cs="Arial"/>
                <w:color w:val="000000"/>
                <w:lang w:val="es-CO" w:eastAsia="es-ES_tradnl"/>
              </w:rPr>
              <w:t>diferentes aplicativ</w:t>
            </w:r>
            <w:r w:rsidR="00E64362">
              <w:rPr>
                <w:rFonts w:ascii="Arial" w:eastAsia="Times New Roman" w:hAnsi="Arial" w:cs="Arial"/>
                <w:color w:val="000000"/>
                <w:lang w:val="es-CO" w:eastAsia="es-ES_tradnl"/>
              </w:rPr>
              <w:t xml:space="preserve">os institucionales, manteniendo </w:t>
            </w:r>
            <w:r w:rsidRPr="00E64362">
              <w:rPr>
                <w:rFonts w:ascii="Arial" w:eastAsia="Times New Roman" w:hAnsi="Arial" w:cs="Arial"/>
                <w:color w:val="000000"/>
                <w:lang w:val="es-CO" w:eastAsia="es-ES_tradnl"/>
              </w:rPr>
              <w:t>actualizadas sus bandejas en cada uno de ellos, particularmente en el Sistema de Gestión de Documentos Electrónicos de Archivo ARGO recibir,</w:t>
            </w:r>
          </w:p>
          <w:p w14:paraId="41972021" w14:textId="0DE4BC5F" w:rsidR="00B33E24" w:rsidRPr="00E64362" w:rsidRDefault="00374FC6" w:rsidP="00E64362">
            <w:pPr>
              <w:pStyle w:val="TableParagraph"/>
              <w:ind w:left="69" w:right="58"/>
              <w:jc w:val="both"/>
              <w:rPr>
                <w:rFonts w:ascii="Arial" w:eastAsia="Times New Roman" w:hAnsi="Arial" w:cs="Arial"/>
                <w:color w:val="000000"/>
                <w:lang w:val="es-CO" w:eastAsia="es-ES_tradnl"/>
              </w:rPr>
            </w:pPr>
            <w:r w:rsidRPr="00E64362">
              <w:rPr>
                <w:rFonts w:ascii="Arial" w:eastAsia="Times New Roman" w:hAnsi="Arial" w:cs="Arial"/>
                <w:color w:val="000000"/>
                <w:lang w:val="es-CO" w:eastAsia="es-ES_tradnl"/>
              </w:rPr>
              <w:t>Registrar</w:t>
            </w:r>
            <w:r w:rsidR="00B33E24" w:rsidRPr="00E64362">
              <w:rPr>
                <w:rFonts w:ascii="Arial" w:eastAsia="Times New Roman" w:hAnsi="Arial" w:cs="Arial"/>
                <w:color w:val="000000"/>
                <w:lang w:val="es-CO" w:eastAsia="es-ES_tradnl"/>
              </w:rPr>
              <w:t xml:space="preserve">, gestionar y responder por dicho medio </w:t>
            </w:r>
            <w:r w:rsidR="00E64362">
              <w:rPr>
                <w:rFonts w:ascii="Arial" w:eastAsia="Times New Roman" w:hAnsi="Arial" w:cs="Arial"/>
                <w:color w:val="000000"/>
                <w:lang w:val="es-CO" w:eastAsia="es-ES_tradnl"/>
              </w:rPr>
              <w:t xml:space="preserve">las </w:t>
            </w:r>
            <w:r w:rsidR="00B33E24" w:rsidRPr="00E64362">
              <w:rPr>
                <w:rFonts w:ascii="Arial" w:eastAsia="Times New Roman" w:hAnsi="Arial" w:cs="Arial"/>
                <w:color w:val="000000"/>
                <w:lang w:eastAsia="es-ES_tradnl"/>
              </w:rPr>
              <w:t>asignaciones realizadas dejando traza de sus actuaciones.</w:t>
            </w:r>
          </w:p>
        </w:tc>
        <w:tc>
          <w:tcPr>
            <w:tcW w:w="4805" w:type="dxa"/>
            <w:gridSpan w:val="7"/>
            <w:vAlign w:val="center"/>
            <w:hideMark/>
          </w:tcPr>
          <w:p w14:paraId="5DB86D06" w14:textId="4617F124" w:rsidR="00B33E24" w:rsidRPr="00945A47" w:rsidRDefault="00B33E24" w:rsidP="00B33E24">
            <w:pPr>
              <w:jc w:val="both"/>
              <w:rPr>
                <w:rFonts w:ascii="Arial" w:eastAsia="Times New Roman" w:hAnsi="Arial" w:cs="Arial"/>
                <w:sz w:val="20"/>
                <w:szCs w:val="20"/>
                <w:lang w:eastAsia="es-ES_tradnl"/>
              </w:rPr>
            </w:pPr>
            <w:r w:rsidRPr="0079312B">
              <w:rPr>
                <w:rFonts w:ascii="Arial" w:eastAsia="Times New Roman" w:hAnsi="Arial" w:cs="Arial"/>
                <w:sz w:val="20"/>
                <w:szCs w:val="20"/>
                <w:lang w:eastAsia="es-ES_tradnl"/>
              </w:rPr>
              <w:t>Se cumple a Cabalidad.</w:t>
            </w:r>
          </w:p>
        </w:tc>
      </w:tr>
      <w:tr w:rsidR="00B33E24" w:rsidRPr="004C232E" w14:paraId="34C3A6C6" w14:textId="77777777" w:rsidTr="00A96F74">
        <w:trPr>
          <w:trHeight w:val="594"/>
        </w:trPr>
        <w:tc>
          <w:tcPr>
            <w:tcW w:w="669" w:type="dxa"/>
            <w:shd w:val="clear" w:color="auto" w:fill="D9D9D9" w:themeFill="background1" w:themeFillShade="D9"/>
            <w:vAlign w:val="center"/>
            <w:hideMark/>
          </w:tcPr>
          <w:p w14:paraId="0ECF5895"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624D792C" w14:textId="5E60CE86" w:rsidR="00B33E24" w:rsidRPr="00E64362" w:rsidRDefault="00B33E24" w:rsidP="00B33E24">
            <w:pPr>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Abstenerse de divulgar total o parcialmente la información entregad</w:t>
            </w:r>
            <w:r w:rsidR="00E64362">
              <w:rPr>
                <w:rFonts w:ascii="Arial" w:eastAsia="Times New Roman" w:hAnsi="Arial" w:cs="Arial"/>
                <w:sz w:val="22"/>
                <w:szCs w:val="22"/>
                <w:lang w:eastAsia="es-ES_tradnl"/>
              </w:rPr>
              <w:t xml:space="preserve">a por el Ministerio o a la cual </w:t>
            </w:r>
            <w:r w:rsidRPr="00E64362">
              <w:rPr>
                <w:rFonts w:ascii="Arial" w:eastAsia="Times New Roman" w:hAnsi="Arial" w:cs="Arial"/>
                <w:sz w:val="22"/>
                <w:szCs w:val="22"/>
                <w:lang w:eastAsia="es-ES_tradnl"/>
              </w:rPr>
              <w:t>accede en ejercicio de su calidad contractual a cualquier persona natural o jurídica, entidades gubernamentales o</w:t>
            </w:r>
            <w:r w:rsidR="00E64362">
              <w:rPr>
                <w:rFonts w:ascii="Arial" w:eastAsia="Times New Roman" w:hAnsi="Arial" w:cs="Arial"/>
                <w:sz w:val="22"/>
                <w:szCs w:val="22"/>
                <w:lang w:eastAsia="es-ES_tradnl"/>
              </w:rPr>
              <w:t xml:space="preserve"> compañías privadas. En caso de </w:t>
            </w:r>
            <w:r w:rsidRPr="00E64362">
              <w:rPr>
                <w:rFonts w:ascii="Arial" w:eastAsia="Times New Roman" w:hAnsi="Arial" w:cs="Arial"/>
                <w:sz w:val="22"/>
                <w:szCs w:val="22"/>
                <w:lang w:eastAsia="es-ES_tradnl"/>
              </w:rPr>
              <w:t>ser necesario la ent</w:t>
            </w:r>
            <w:r w:rsidR="00E64362">
              <w:rPr>
                <w:rFonts w:ascii="Arial" w:eastAsia="Times New Roman" w:hAnsi="Arial" w:cs="Arial"/>
                <w:sz w:val="22"/>
                <w:szCs w:val="22"/>
                <w:lang w:eastAsia="es-ES_tradnl"/>
              </w:rPr>
              <w:t xml:space="preserve">rega de Información a cualquier </w:t>
            </w:r>
            <w:r w:rsidRPr="00E64362">
              <w:rPr>
                <w:rFonts w:ascii="Arial" w:eastAsia="Times New Roman" w:hAnsi="Arial" w:cs="Arial"/>
                <w:sz w:val="22"/>
                <w:szCs w:val="22"/>
                <w:lang w:eastAsia="es-ES_tradnl"/>
              </w:rPr>
              <w:t>autoridad se debe cumplir con los mecanismos de</w:t>
            </w:r>
          </w:p>
          <w:p w14:paraId="512E792E" w14:textId="77777777" w:rsidR="00B33E24" w:rsidRPr="00E64362" w:rsidRDefault="00B33E24" w:rsidP="00B33E24">
            <w:pPr>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cuidado, protección y manejo responsable de la información, previa notificación al MINISTERIO, con el fin de que ésta pueda tomar las acciones administrativas y judiciales pertinentes, si a ello</w:t>
            </w:r>
          </w:p>
          <w:p w14:paraId="4385F9FC" w14:textId="7EEBBEA3"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hubiere lugar.</w:t>
            </w:r>
          </w:p>
        </w:tc>
        <w:tc>
          <w:tcPr>
            <w:tcW w:w="4805" w:type="dxa"/>
            <w:gridSpan w:val="7"/>
            <w:hideMark/>
          </w:tcPr>
          <w:p w14:paraId="34FD66C1" w14:textId="77777777" w:rsidR="00B33E24" w:rsidRDefault="00B33E24" w:rsidP="00B33E24">
            <w:pPr>
              <w:jc w:val="both"/>
              <w:rPr>
                <w:rFonts w:ascii="Arial" w:eastAsia="Times New Roman" w:hAnsi="Arial" w:cs="Arial"/>
                <w:sz w:val="20"/>
                <w:szCs w:val="20"/>
                <w:lang w:eastAsia="es-ES_tradnl"/>
              </w:rPr>
            </w:pPr>
          </w:p>
          <w:p w14:paraId="785BD78C" w14:textId="77777777" w:rsidR="00B33E24" w:rsidRDefault="00B33E24" w:rsidP="00B33E24">
            <w:pPr>
              <w:jc w:val="both"/>
              <w:rPr>
                <w:rFonts w:ascii="Arial" w:eastAsia="Times New Roman" w:hAnsi="Arial" w:cs="Arial"/>
                <w:sz w:val="20"/>
                <w:szCs w:val="20"/>
                <w:lang w:eastAsia="es-ES_tradnl"/>
              </w:rPr>
            </w:pPr>
          </w:p>
          <w:p w14:paraId="7669031A" w14:textId="77777777" w:rsidR="00B33E24" w:rsidRDefault="00B33E24" w:rsidP="00B33E24">
            <w:pPr>
              <w:jc w:val="both"/>
              <w:rPr>
                <w:rFonts w:ascii="Arial" w:eastAsia="Times New Roman" w:hAnsi="Arial" w:cs="Arial"/>
                <w:sz w:val="20"/>
                <w:szCs w:val="20"/>
                <w:lang w:eastAsia="es-ES_tradnl"/>
              </w:rPr>
            </w:pPr>
          </w:p>
          <w:p w14:paraId="35A8F65B" w14:textId="77777777" w:rsidR="00B33E24" w:rsidRDefault="00B33E24" w:rsidP="00B33E24">
            <w:pPr>
              <w:jc w:val="both"/>
              <w:rPr>
                <w:rFonts w:ascii="Arial" w:eastAsia="Times New Roman" w:hAnsi="Arial" w:cs="Arial"/>
                <w:sz w:val="20"/>
                <w:szCs w:val="20"/>
                <w:lang w:eastAsia="es-ES_tradnl"/>
              </w:rPr>
            </w:pPr>
          </w:p>
          <w:p w14:paraId="2DFFC8EB" w14:textId="77777777" w:rsidR="00B33E24" w:rsidRDefault="00B33E24" w:rsidP="00B33E24">
            <w:pPr>
              <w:jc w:val="both"/>
              <w:rPr>
                <w:rFonts w:ascii="Arial" w:eastAsia="Times New Roman" w:hAnsi="Arial" w:cs="Arial"/>
                <w:sz w:val="20"/>
                <w:szCs w:val="20"/>
                <w:lang w:eastAsia="es-ES_tradnl"/>
              </w:rPr>
            </w:pPr>
          </w:p>
          <w:p w14:paraId="05D418AF" w14:textId="48CB9A44" w:rsidR="00B33E24" w:rsidRPr="00945A47" w:rsidRDefault="00B33E24" w:rsidP="00B33E24">
            <w:pPr>
              <w:jc w:val="both"/>
              <w:rPr>
                <w:rFonts w:ascii="Arial" w:eastAsia="Times New Roman" w:hAnsi="Arial" w:cs="Arial"/>
                <w:sz w:val="20"/>
                <w:szCs w:val="20"/>
                <w:lang w:eastAsia="es-ES_tradnl"/>
              </w:rPr>
            </w:pPr>
            <w:r w:rsidRPr="0079312B">
              <w:rPr>
                <w:rFonts w:ascii="Arial" w:eastAsia="Times New Roman" w:hAnsi="Arial" w:cs="Arial"/>
                <w:sz w:val="20"/>
                <w:szCs w:val="20"/>
                <w:lang w:eastAsia="es-ES_tradnl"/>
              </w:rPr>
              <w:t>Se cumple a Cabalidad.</w:t>
            </w:r>
          </w:p>
        </w:tc>
      </w:tr>
      <w:tr w:rsidR="00B33E24" w:rsidRPr="004C232E" w14:paraId="6409A2CC" w14:textId="77777777" w:rsidTr="00A96F74">
        <w:trPr>
          <w:trHeight w:val="594"/>
        </w:trPr>
        <w:tc>
          <w:tcPr>
            <w:tcW w:w="669" w:type="dxa"/>
            <w:shd w:val="clear" w:color="auto" w:fill="D9D9D9" w:themeFill="background1" w:themeFillShade="D9"/>
            <w:vAlign w:val="center"/>
            <w:hideMark/>
          </w:tcPr>
          <w:p w14:paraId="50E1D26B"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45E9F3B3" w14:textId="77777777" w:rsidR="00B33E24" w:rsidRPr="00E64362" w:rsidRDefault="00B33E24" w:rsidP="00B33E24">
            <w:pPr>
              <w:jc w:val="both"/>
              <w:rPr>
                <w:rFonts w:ascii="Arial" w:eastAsia="Times New Roman" w:hAnsi="Arial" w:cs="Arial"/>
                <w:color w:val="000000"/>
                <w:sz w:val="22"/>
                <w:szCs w:val="22"/>
                <w:lang w:eastAsia="es-ES_tradnl"/>
              </w:rPr>
            </w:pPr>
            <w:r w:rsidRPr="00E64362">
              <w:rPr>
                <w:rFonts w:ascii="Arial" w:eastAsia="Times New Roman" w:hAnsi="Arial" w:cs="Arial"/>
                <w:color w:val="000000"/>
                <w:sz w:val="22"/>
                <w:szCs w:val="22"/>
                <w:lang w:eastAsia="es-ES_tradnl"/>
              </w:rPr>
              <w:t>Suscribir a la firma del Acta de inicio el acuerdo de</w:t>
            </w:r>
          </w:p>
          <w:p w14:paraId="02524092" w14:textId="3B37016E"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color w:val="000000"/>
                <w:sz w:val="22"/>
                <w:szCs w:val="22"/>
                <w:lang w:eastAsia="es-ES_tradnl"/>
              </w:rPr>
              <w:t>confidencialidad.</w:t>
            </w:r>
          </w:p>
        </w:tc>
        <w:tc>
          <w:tcPr>
            <w:tcW w:w="4805" w:type="dxa"/>
            <w:gridSpan w:val="7"/>
            <w:hideMark/>
          </w:tcPr>
          <w:p w14:paraId="2883D185" w14:textId="483EA5EA" w:rsidR="00B33E24" w:rsidRPr="00945A47" w:rsidRDefault="00B33E24" w:rsidP="00B33E24">
            <w:pPr>
              <w:ind w:left="1300" w:hanging="1300"/>
              <w:jc w:val="both"/>
              <w:rPr>
                <w:rFonts w:ascii="Arial" w:eastAsia="Times New Roman" w:hAnsi="Arial" w:cs="Arial"/>
                <w:sz w:val="20"/>
                <w:szCs w:val="20"/>
                <w:lang w:eastAsia="es-ES_tradnl"/>
              </w:rPr>
            </w:pPr>
            <w:r w:rsidRPr="0079312B">
              <w:rPr>
                <w:rFonts w:ascii="Arial" w:eastAsia="Times New Roman" w:hAnsi="Arial" w:cs="Arial"/>
                <w:sz w:val="20"/>
                <w:szCs w:val="20"/>
                <w:lang w:eastAsia="es-ES_tradnl"/>
              </w:rPr>
              <w:t>Se cumple a Cabalidad.</w:t>
            </w:r>
          </w:p>
        </w:tc>
      </w:tr>
      <w:tr w:rsidR="00B33E24"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vAlign w:val="center"/>
            <w:hideMark/>
          </w:tcPr>
          <w:p w14:paraId="266FCA64" w14:textId="77777777"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Acreditar el pago de los aportes al sistema de</w:t>
            </w:r>
          </w:p>
          <w:p w14:paraId="29B423A3" w14:textId="77777777"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seguridad social integral de conformidad con la</w:t>
            </w:r>
          </w:p>
          <w:p w14:paraId="7719725D" w14:textId="7EC7FEBA"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normativa vigente.</w:t>
            </w:r>
          </w:p>
        </w:tc>
        <w:tc>
          <w:tcPr>
            <w:tcW w:w="4805" w:type="dxa"/>
            <w:gridSpan w:val="7"/>
            <w:vAlign w:val="center"/>
            <w:hideMark/>
          </w:tcPr>
          <w:p w14:paraId="26454024" w14:textId="59840F98" w:rsidR="00B33E24" w:rsidRPr="00945A47" w:rsidRDefault="00B33E24"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realizaron los pagos correspondientes.</w:t>
            </w:r>
          </w:p>
        </w:tc>
      </w:tr>
      <w:tr w:rsidR="00B33E24"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3611635F" w14:textId="3608A324" w:rsidR="00B33E24" w:rsidRPr="00E64362" w:rsidRDefault="00B33E24" w:rsidP="00E64362">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Responder por la sa</w:t>
            </w:r>
            <w:r w:rsidR="00E64362">
              <w:rPr>
                <w:rFonts w:ascii="Arial" w:eastAsia="Times New Roman" w:hAnsi="Arial" w:cs="Arial"/>
                <w:sz w:val="22"/>
                <w:szCs w:val="22"/>
                <w:lang w:eastAsia="es-ES_tradnl"/>
              </w:rPr>
              <w:t xml:space="preserve">lvaguarda y preservación de los </w:t>
            </w:r>
            <w:r w:rsidRPr="00E64362">
              <w:rPr>
                <w:rFonts w:ascii="Arial" w:eastAsia="Times New Roman" w:hAnsi="Arial" w:cs="Arial"/>
                <w:sz w:val="22"/>
                <w:szCs w:val="22"/>
                <w:lang w:eastAsia="es-ES_tradnl"/>
              </w:rPr>
              <w:t>equipos y elementos</w:t>
            </w:r>
            <w:r w:rsidR="00E64362">
              <w:rPr>
                <w:rFonts w:ascii="Arial" w:eastAsia="Times New Roman" w:hAnsi="Arial" w:cs="Arial"/>
                <w:sz w:val="22"/>
                <w:szCs w:val="22"/>
                <w:lang w:eastAsia="es-ES_tradnl"/>
              </w:rPr>
              <w:t xml:space="preserve"> que le sean utilizados para el </w:t>
            </w:r>
            <w:r w:rsidRPr="00E64362">
              <w:rPr>
                <w:rFonts w:ascii="Arial" w:eastAsia="Times New Roman" w:hAnsi="Arial" w:cs="Arial"/>
                <w:sz w:val="22"/>
                <w:szCs w:val="22"/>
                <w:lang w:eastAsia="es-ES_tradnl"/>
              </w:rPr>
              <w:t>cumplimiento de sus a</w:t>
            </w:r>
            <w:r w:rsidR="00E64362">
              <w:rPr>
                <w:rFonts w:ascii="Arial" w:eastAsia="Times New Roman" w:hAnsi="Arial" w:cs="Arial"/>
                <w:sz w:val="22"/>
                <w:szCs w:val="22"/>
                <w:lang w:eastAsia="es-ES_tradnl"/>
              </w:rPr>
              <w:t xml:space="preserve">ctividades </w:t>
            </w:r>
            <w:proofErr w:type="gramStart"/>
            <w:r w:rsidR="00E64362">
              <w:rPr>
                <w:rFonts w:ascii="Arial" w:eastAsia="Times New Roman" w:hAnsi="Arial" w:cs="Arial"/>
                <w:sz w:val="22"/>
                <w:szCs w:val="22"/>
                <w:lang w:eastAsia="es-ES_tradnl"/>
              </w:rPr>
              <w:t xml:space="preserve">con </w:t>
            </w:r>
            <w:r w:rsidRPr="00E64362">
              <w:rPr>
                <w:rFonts w:ascii="Arial" w:eastAsia="Times New Roman" w:hAnsi="Arial" w:cs="Arial"/>
                <w:sz w:val="22"/>
                <w:szCs w:val="22"/>
                <w:lang w:eastAsia="es-ES_tradnl"/>
              </w:rPr>
              <w:t xml:space="preserve"> de</w:t>
            </w:r>
            <w:proofErr w:type="gramEnd"/>
            <w:r w:rsidRPr="00E64362">
              <w:rPr>
                <w:rFonts w:ascii="Arial" w:eastAsia="Times New Roman" w:hAnsi="Arial" w:cs="Arial"/>
                <w:sz w:val="22"/>
                <w:szCs w:val="22"/>
                <w:lang w:eastAsia="es-ES_tradnl"/>
              </w:rPr>
              <w:t xml:space="preserve"> Minas y Energía</w:t>
            </w:r>
          </w:p>
        </w:tc>
        <w:tc>
          <w:tcPr>
            <w:tcW w:w="4805" w:type="dxa"/>
            <w:gridSpan w:val="7"/>
            <w:vAlign w:val="center"/>
            <w:hideMark/>
          </w:tcPr>
          <w:p w14:paraId="541DF35A" w14:textId="0B67D060" w:rsidR="00B33E24" w:rsidRPr="00945A47" w:rsidRDefault="00B33E24"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B33E24"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35EF1800" w14:textId="28B1ADC5" w:rsidR="00B33E24" w:rsidRPr="00E64362" w:rsidRDefault="00B33E24" w:rsidP="00B33E24">
            <w:pPr>
              <w:jc w:val="both"/>
              <w:rPr>
                <w:rFonts w:ascii="Arial" w:eastAsia="Times New Roman" w:hAnsi="Arial" w:cs="Arial"/>
                <w:sz w:val="22"/>
                <w:szCs w:val="22"/>
                <w:lang w:eastAsia="es-ES_tradnl"/>
              </w:rPr>
            </w:pPr>
            <w:r w:rsidRPr="00E64362">
              <w:rPr>
                <w:rFonts w:ascii="Arial" w:eastAsia="Times New Roman" w:hAnsi="Arial" w:cs="Arial"/>
                <w:sz w:val="22"/>
                <w:szCs w:val="22"/>
                <w:lang w:eastAsia="es-ES_tradnl"/>
              </w:rPr>
              <w:t xml:space="preserve">Informar a la entidad la administradora de riesgos laborales, a la cual se encuentra afiliado para que ésta realice la correspondiente novedad en la afiliación del nuevo contrato (inciso 2 del artículo 9 del Decreto 723 de 2013) </w:t>
            </w:r>
          </w:p>
        </w:tc>
        <w:tc>
          <w:tcPr>
            <w:tcW w:w="4805" w:type="dxa"/>
            <w:gridSpan w:val="7"/>
            <w:vAlign w:val="center"/>
            <w:hideMark/>
          </w:tcPr>
          <w:p w14:paraId="30787E22" w14:textId="43642F90" w:rsidR="00B33E24" w:rsidRPr="00945A47" w:rsidRDefault="00B33E24"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B33E24" w:rsidRPr="004C232E" w14:paraId="1E2820A8" w14:textId="77777777" w:rsidTr="00A96F74">
        <w:trPr>
          <w:trHeight w:val="861"/>
        </w:trPr>
        <w:tc>
          <w:tcPr>
            <w:tcW w:w="669" w:type="dxa"/>
            <w:shd w:val="clear" w:color="auto" w:fill="D9D9D9" w:themeFill="background1" w:themeFillShade="D9"/>
            <w:vAlign w:val="center"/>
            <w:hideMark/>
          </w:tcPr>
          <w:p w14:paraId="203D0071"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hideMark/>
          </w:tcPr>
          <w:p w14:paraId="5F46A778" w14:textId="340F1D9F" w:rsidR="00B33E24" w:rsidRPr="00E64362" w:rsidRDefault="00B33E24" w:rsidP="00E64362">
            <w:pPr>
              <w:pStyle w:val="TableParagraph"/>
              <w:spacing w:line="237" w:lineRule="auto"/>
              <w:ind w:left="69" w:right="52"/>
              <w:rPr>
                <w:rFonts w:ascii="Arial" w:eastAsia="Times New Roman" w:hAnsi="Arial" w:cs="Arial"/>
                <w:lang w:val="es-CO" w:eastAsia="es-ES_tradnl"/>
              </w:rPr>
            </w:pPr>
            <w:r w:rsidRPr="00E64362">
              <w:rPr>
                <w:rFonts w:ascii="Arial" w:eastAsia="Times New Roman" w:hAnsi="Arial" w:cs="Arial"/>
                <w:lang w:val="es-CO" w:eastAsia="es-ES_tradnl"/>
              </w:rPr>
              <w:t>Acatar las instruccione</w:t>
            </w:r>
            <w:r w:rsidR="00E64362">
              <w:rPr>
                <w:rFonts w:ascii="Arial" w:eastAsia="Times New Roman" w:hAnsi="Arial" w:cs="Arial"/>
                <w:lang w:val="es-CO" w:eastAsia="es-ES_tradnl"/>
              </w:rPr>
              <w:t xml:space="preserve">s que durante el desarrollo del </w:t>
            </w:r>
            <w:r w:rsidRPr="00E64362">
              <w:rPr>
                <w:rFonts w:ascii="Arial" w:eastAsia="Times New Roman" w:hAnsi="Arial" w:cs="Arial"/>
                <w:lang w:eastAsia="es-ES_tradnl"/>
              </w:rPr>
              <w:t>contrato le imparta el Ministerio, a través del supervisor del contrato</w:t>
            </w:r>
          </w:p>
        </w:tc>
        <w:tc>
          <w:tcPr>
            <w:tcW w:w="4805" w:type="dxa"/>
            <w:gridSpan w:val="7"/>
            <w:vAlign w:val="center"/>
            <w:hideMark/>
          </w:tcPr>
          <w:p w14:paraId="34939E2E" w14:textId="4BBE9DC8"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4E3FE43E" w14:textId="77777777" w:rsidTr="00481AF7">
        <w:trPr>
          <w:trHeight w:val="861"/>
        </w:trPr>
        <w:tc>
          <w:tcPr>
            <w:tcW w:w="669" w:type="dxa"/>
            <w:shd w:val="clear" w:color="auto" w:fill="D9D9D9" w:themeFill="background1" w:themeFillShade="D9"/>
            <w:vAlign w:val="center"/>
          </w:tcPr>
          <w:p w14:paraId="1E69B0F4" w14:textId="00BABBDD" w:rsidR="00B33E24" w:rsidRPr="00945A47"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vAlign w:val="center"/>
          </w:tcPr>
          <w:p w14:paraId="57B6359D" w14:textId="79BCFB1C"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Desplazarse al lugar en que se requiera la prestación del servici</w:t>
            </w:r>
            <w:r w:rsidR="00E64362">
              <w:rPr>
                <w:rFonts w:ascii="Arial" w:hAnsi="Arial" w:cs="Arial"/>
              </w:rPr>
              <w:t>o (siempre que sea diferente al l</w:t>
            </w:r>
            <w:r w:rsidRPr="00E64362">
              <w:rPr>
                <w:rFonts w:ascii="Arial" w:hAnsi="Arial" w:cs="Arial"/>
              </w:rPr>
              <w:t>ugar de ejecución del</w:t>
            </w:r>
            <w:r w:rsidR="00E64362">
              <w:rPr>
                <w:rFonts w:ascii="Arial" w:hAnsi="Arial" w:cs="Arial"/>
              </w:rPr>
              <w:t xml:space="preserve"> contrato), en cumplimiento del </w:t>
            </w:r>
            <w:r w:rsidRPr="00E64362">
              <w:rPr>
                <w:rFonts w:ascii="Arial" w:hAnsi="Arial" w:cs="Arial"/>
              </w:rPr>
              <w:t>objeto contractual.</w:t>
            </w:r>
          </w:p>
        </w:tc>
        <w:tc>
          <w:tcPr>
            <w:tcW w:w="4805" w:type="dxa"/>
            <w:gridSpan w:val="7"/>
            <w:vAlign w:val="center"/>
          </w:tcPr>
          <w:p w14:paraId="0433B1FD" w14:textId="17F80862"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0696313E" w14:textId="77777777" w:rsidTr="00481AF7">
        <w:trPr>
          <w:trHeight w:val="861"/>
        </w:trPr>
        <w:tc>
          <w:tcPr>
            <w:tcW w:w="669" w:type="dxa"/>
            <w:shd w:val="clear" w:color="auto" w:fill="D9D9D9" w:themeFill="background1" w:themeFillShade="D9"/>
            <w:vAlign w:val="center"/>
          </w:tcPr>
          <w:p w14:paraId="602B826A" w14:textId="3C1C0388" w:rsidR="00B33E24" w:rsidRPr="00945A47"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13</w:t>
            </w:r>
          </w:p>
        </w:tc>
        <w:tc>
          <w:tcPr>
            <w:tcW w:w="4978" w:type="dxa"/>
            <w:gridSpan w:val="10"/>
            <w:vAlign w:val="center"/>
          </w:tcPr>
          <w:p w14:paraId="6DC81F83" w14:textId="68F1357E"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Responder civil y penalmente po</w:t>
            </w:r>
            <w:r w:rsidR="00E64362">
              <w:rPr>
                <w:rFonts w:ascii="Arial" w:hAnsi="Arial" w:cs="Arial"/>
              </w:rPr>
              <w:t xml:space="preserve">r sus acciones y </w:t>
            </w:r>
            <w:r w:rsidRPr="00E64362">
              <w:rPr>
                <w:rFonts w:ascii="Arial" w:hAnsi="Arial" w:cs="Arial"/>
              </w:rPr>
              <w:t>omisiones en la actuación contractual en los</w:t>
            </w:r>
          </w:p>
          <w:p w14:paraId="0036F813" w14:textId="316DCBB1" w:rsidR="00B33E24" w:rsidRPr="00E64362" w:rsidRDefault="00B33E24" w:rsidP="00B33E24">
            <w:pPr>
              <w:jc w:val="both"/>
              <w:rPr>
                <w:rFonts w:ascii="Arial" w:eastAsia="Times New Roman" w:hAnsi="Arial" w:cs="Arial"/>
                <w:sz w:val="22"/>
                <w:szCs w:val="22"/>
                <w:lang w:eastAsia="es-ES_tradnl"/>
              </w:rPr>
            </w:pPr>
            <w:r w:rsidRPr="00E64362">
              <w:rPr>
                <w:rFonts w:ascii="Arial" w:hAnsi="Arial" w:cs="Arial"/>
                <w:sz w:val="22"/>
                <w:szCs w:val="22"/>
              </w:rPr>
              <w:t>términos de la ley.</w:t>
            </w:r>
          </w:p>
        </w:tc>
        <w:tc>
          <w:tcPr>
            <w:tcW w:w="4805" w:type="dxa"/>
            <w:gridSpan w:val="7"/>
            <w:vAlign w:val="center"/>
          </w:tcPr>
          <w:p w14:paraId="57D7A307" w14:textId="5C2C1CBE"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1D1BF2E0" w14:textId="77777777" w:rsidTr="00481AF7">
        <w:trPr>
          <w:trHeight w:val="861"/>
        </w:trPr>
        <w:tc>
          <w:tcPr>
            <w:tcW w:w="669" w:type="dxa"/>
            <w:shd w:val="clear" w:color="auto" w:fill="D9D9D9" w:themeFill="background1" w:themeFillShade="D9"/>
            <w:vAlign w:val="center"/>
          </w:tcPr>
          <w:p w14:paraId="49AFD16C" w14:textId="7F2D7E8A" w:rsidR="00B33E24" w:rsidRPr="00945A47"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7901E9C8" w14:textId="3790FDFE" w:rsidR="00B33E24" w:rsidRPr="00E64362" w:rsidRDefault="00B33E24" w:rsidP="00E64362">
            <w:pPr>
              <w:pStyle w:val="TableParagraph"/>
              <w:spacing w:before="1" w:line="237" w:lineRule="auto"/>
              <w:ind w:left="69" w:right="54"/>
              <w:rPr>
                <w:rFonts w:ascii="Arial" w:hAnsi="Arial" w:cs="Arial"/>
              </w:rPr>
            </w:pPr>
            <w:r w:rsidRPr="00E64362">
              <w:rPr>
                <w:rFonts w:ascii="Arial" w:hAnsi="Arial" w:cs="Arial"/>
              </w:rPr>
              <w:t>Mantener actualizad</w:t>
            </w:r>
            <w:r w:rsidR="00E64362">
              <w:rPr>
                <w:rFonts w:ascii="Arial" w:hAnsi="Arial" w:cs="Arial"/>
              </w:rPr>
              <w:t xml:space="preserve">a la hoja de vida en el Sistema </w:t>
            </w:r>
            <w:r w:rsidRPr="00E64362">
              <w:rPr>
                <w:rFonts w:ascii="Arial" w:hAnsi="Arial" w:cs="Arial"/>
              </w:rPr>
              <w:t>de Información y Gestión del Empleo Público, SIGEP.</w:t>
            </w:r>
          </w:p>
        </w:tc>
        <w:tc>
          <w:tcPr>
            <w:tcW w:w="4805" w:type="dxa"/>
            <w:gridSpan w:val="7"/>
            <w:vAlign w:val="center"/>
          </w:tcPr>
          <w:p w14:paraId="59729DC8" w14:textId="0C7FF0D1"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67901FE8" w14:textId="77777777" w:rsidTr="00481AF7">
        <w:trPr>
          <w:trHeight w:val="861"/>
        </w:trPr>
        <w:tc>
          <w:tcPr>
            <w:tcW w:w="669" w:type="dxa"/>
            <w:shd w:val="clear" w:color="auto" w:fill="D9D9D9" w:themeFill="background1" w:themeFillShade="D9"/>
            <w:vAlign w:val="center"/>
          </w:tcPr>
          <w:p w14:paraId="44C91582" w14:textId="6A80069F" w:rsidR="00B33E24" w:rsidRPr="00945A47"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714AF863" w14:textId="2B993F71"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Informar al Ministe</w:t>
            </w:r>
            <w:r w:rsidR="00E64362">
              <w:rPr>
                <w:rFonts w:ascii="Arial" w:hAnsi="Arial" w:cs="Arial"/>
              </w:rPr>
              <w:t xml:space="preserve">rio sobre la variación sobre su </w:t>
            </w:r>
            <w:r w:rsidRPr="00E64362">
              <w:rPr>
                <w:rFonts w:ascii="Arial" w:hAnsi="Arial" w:cs="Arial"/>
              </w:rPr>
              <w:t>régimen tributario, que se presente durante la</w:t>
            </w:r>
            <w:r w:rsidR="00E64362">
              <w:rPr>
                <w:rFonts w:ascii="Arial" w:hAnsi="Arial" w:cs="Arial"/>
              </w:rPr>
              <w:t xml:space="preserve"> </w:t>
            </w:r>
            <w:r w:rsidRPr="00E64362">
              <w:rPr>
                <w:rFonts w:ascii="Arial" w:hAnsi="Arial" w:cs="Arial"/>
              </w:rPr>
              <w:t>ejecución del contrato</w:t>
            </w:r>
          </w:p>
        </w:tc>
        <w:tc>
          <w:tcPr>
            <w:tcW w:w="4805" w:type="dxa"/>
            <w:gridSpan w:val="7"/>
            <w:vAlign w:val="center"/>
          </w:tcPr>
          <w:p w14:paraId="6427D7D6" w14:textId="7B3539D1"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0CFB02A4" w14:textId="77777777" w:rsidTr="00481AF7">
        <w:trPr>
          <w:trHeight w:val="861"/>
        </w:trPr>
        <w:tc>
          <w:tcPr>
            <w:tcW w:w="669" w:type="dxa"/>
            <w:shd w:val="clear" w:color="auto" w:fill="D9D9D9" w:themeFill="background1" w:themeFillShade="D9"/>
            <w:vAlign w:val="center"/>
          </w:tcPr>
          <w:p w14:paraId="750BFC0F" w14:textId="0B5B97F8" w:rsidR="00B33E24" w:rsidRPr="00945A47"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vAlign w:val="center"/>
          </w:tcPr>
          <w:p w14:paraId="67D1CF52" w14:textId="49F68EBB"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 xml:space="preserve">Dar cumplimiento </w:t>
            </w:r>
            <w:r w:rsidR="00E64362">
              <w:rPr>
                <w:rFonts w:ascii="Arial" w:hAnsi="Arial" w:cs="Arial"/>
              </w:rPr>
              <w:t xml:space="preserve">oportuno a las obligaciones </w:t>
            </w:r>
            <w:proofErr w:type="gramStart"/>
            <w:r w:rsidR="00E64362">
              <w:rPr>
                <w:rFonts w:ascii="Arial" w:hAnsi="Arial" w:cs="Arial"/>
              </w:rPr>
              <w:t xml:space="preserve">del  </w:t>
            </w:r>
            <w:r w:rsidRPr="00E64362">
              <w:rPr>
                <w:rFonts w:ascii="Arial" w:hAnsi="Arial" w:cs="Arial"/>
              </w:rPr>
              <w:t>contrato</w:t>
            </w:r>
            <w:proofErr w:type="gramEnd"/>
            <w:r w:rsidRPr="00E64362">
              <w:rPr>
                <w:rFonts w:ascii="Arial" w:hAnsi="Arial" w:cs="Arial"/>
              </w:rPr>
              <w:t>, que pe</w:t>
            </w:r>
            <w:r w:rsidR="00E64362">
              <w:rPr>
                <w:rFonts w:ascii="Arial" w:hAnsi="Arial" w:cs="Arial"/>
              </w:rPr>
              <w:t xml:space="preserve">rmitan dar trámite los pagos en </w:t>
            </w:r>
            <w:r w:rsidRPr="00E64362">
              <w:rPr>
                <w:rFonts w:ascii="Arial" w:hAnsi="Arial" w:cs="Arial"/>
              </w:rPr>
              <w:t>los tiempos establecidos por el Ministerio.</w:t>
            </w:r>
          </w:p>
        </w:tc>
        <w:tc>
          <w:tcPr>
            <w:tcW w:w="4805" w:type="dxa"/>
            <w:gridSpan w:val="7"/>
            <w:vAlign w:val="center"/>
          </w:tcPr>
          <w:p w14:paraId="770B7100" w14:textId="7E30B273"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5B63CF75" w14:textId="77777777" w:rsidTr="00481AF7">
        <w:trPr>
          <w:trHeight w:val="861"/>
        </w:trPr>
        <w:tc>
          <w:tcPr>
            <w:tcW w:w="669" w:type="dxa"/>
            <w:shd w:val="clear" w:color="auto" w:fill="D9D9D9" w:themeFill="background1" w:themeFillShade="D9"/>
            <w:vAlign w:val="center"/>
          </w:tcPr>
          <w:p w14:paraId="3332EDB2" w14:textId="59DBE072"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43D5A2BA" w14:textId="66F04272"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Presentar las cu</w:t>
            </w:r>
            <w:r w:rsidR="00E64362">
              <w:rPr>
                <w:rFonts w:ascii="Arial" w:hAnsi="Arial" w:cs="Arial"/>
              </w:rPr>
              <w:t xml:space="preserve">entas de cobro o facturas según </w:t>
            </w:r>
            <w:r w:rsidRPr="00E64362">
              <w:rPr>
                <w:rFonts w:ascii="Arial" w:hAnsi="Arial" w:cs="Arial"/>
              </w:rPr>
              <w:t>corresponda de acuerdo con los términos establecidos en la forma de pago del contrato.</w:t>
            </w:r>
          </w:p>
        </w:tc>
        <w:tc>
          <w:tcPr>
            <w:tcW w:w="4805" w:type="dxa"/>
            <w:gridSpan w:val="7"/>
            <w:vAlign w:val="center"/>
          </w:tcPr>
          <w:p w14:paraId="75D083F9" w14:textId="5BC9BF1D"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5E58271B" w14:textId="77777777" w:rsidTr="00481AF7">
        <w:trPr>
          <w:trHeight w:val="861"/>
        </w:trPr>
        <w:tc>
          <w:tcPr>
            <w:tcW w:w="669" w:type="dxa"/>
            <w:shd w:val="clear" w:color="auto" w:fill="D9D9D9" w:themeFill="background1" w:themeFillShade="D9"/>
            <w:vAlign w:val="center"/>
          </w:tcPr>
          <w:p w14:paraId="33C9B27C" w14:textId="6D21EC5B"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65B5AC9A"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Cargar los informes de manera mensual que</w:t>
            </w:r>
          </w:p>
          <w:p w14:paraId="05AB6D76"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evidencien el cumplimiento de las obligaciones</w:t>
            </w:r>
          </w:p>
          <w:p w14:paraId="1C92EF5B"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contractuales en la plataforma transaccional de</w:t>
            </w:r>
          </w:p>
          <w:p w14:paraId="5BD11DAE" w14:textId="4BF54555" w:rsidR="00B33E24" w:rsidRPr="00E64362" w:rsidRDefault="00B33E24" w:rsidP="00B33E24">
            <w:pPr>
              <w:jc w:val="both"/>
              <w:rPr>
                <w:rFonts w:ascii="Arial" w:eastAsia="Times New Roman" w:hAnsi="Arial" w:cs="Arial"/>
                <w:sz w:val="22"/>
                <w:szCs w:val="22"/>
                <w:lang w:eastAsia="es-ES_tradnl"/>
              </w:rPr>
            </w:pPr>
            <w:r w:rsidRPr="00E64362">
              <w:rPr>
                <w:rFonts w:ascii="Arial" w:hAnsi="Arial" w:cs="Arial"/>
                <w:sz w:val="22"/>
                <w:szCs w:val="22"/>
              </w:rPr>
              <w:t>Colombia Compra Eficiente SECOP II</w:t>
            </w:r>
          </w:p>
        </w:tc>
        <w:tc>
          <w:tcPr>
            <w:tcW w:w="4805" w:type="dxa"/>
            <w:gridSpan w:val="7"/>
            <w:vAlign w:val="center"/>
          </w:tcPr>
          <w:p w14:paraId="006C85DD" w14:textId="1B71AE77"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2D105EA1" w14:textId="77777777" w:rsidTr="00481AF7">
        <w:trPr>
          <w:trHeight w:val="861"/>
        </w:trPr>
        <w:tc>
          <w:tcPr>
            <w:tcW w:w="669" w:type="dxa"/>
            <w:shd w:val="clear" w:color="auto" w:fill="D9D9D9" w:themeFill="background1" w:themeFillShade="D9"/>
            <w:vAlign w:val="center"/>
          </w:tcPr>
          <w:p w14:paraId="06AB3993" w14:textId="32313493"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733EC3E0"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Entregar al finalizar el contrato una copia de</w:t>
            </w:r>
          </w:p>
          <w:p w14:paraId="49ED4E81"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seguridad con toda la información adelantada</w:t>
            </w:r>
          </w:p>
          <w:p w14:paraId="71CC6F20" w14:textId="2FE97485" w:rsidR="00B33E24" w:rsidRPr="00E64362" w:rsidRDefault="00B33E24" w:rsidP="00B33E24">
            <w:pPr>
              <w:jc w:val="both"/>
              <w:rPr>
                <w:rFonts w:ascii="Arial" w:eastAsia="Times New Roman" w:hAnsi="Arial" w:cs="Arial"/>
                <w:sz w:val="22"/>
                <w:szCs w:val="22"/>
                <w:lang w:eastAsia="es-ES_tradnl"/>
              </w:rPr>
            </w:pPr>
            <w:r w:rsidRPr="00E64362">
              <w:rPr>
                <w:rFonts w:ascii="Arial" w:hAnsi="Arial" w:cs="Arial"/>
                <w:sz w:val="22"/>
                <w:szCs w:val="22"/>
              </w:rPr>
              <w:t xml:space="preserve">durante la ejecución </w:t>
            </w:r>
            <w:proofErr w:type="gramStart"/>
            <w:r w:rsidRPr="00E64362">
              <w:rPr>
                <w:rFonts w:ascii="Arial" w:hAnsi="Arial" w:cs="Arial"/>
                <w:sz w:val="22"/>
                <w:szCs w:val="22"/>
              </w:rPr>
              <w:t>del mismo</w:t>
            </w:r>
            <w:proofErr w:type="gramEnd"/>
            <w:r w:rsidRPr="00E64362">
              <w:rPr>
                <w:rFonts w:ascii="Arial" w:hAnsi="Arial" w:cs="Arial"/>
                <w:sz w:val="22"/>
                <w:szCs w:val="22"/>
              </w:rPr>
              <w:t>.</w:t>
            </w:r>
          </w:p>
        </w:tc>
        <w:tc>
          <w:tcPr>
            <w:tcW w:w="4805" w:type="dxa"/>
            <w:gridSpan w:val="7"/>
            <w:vAlign w:val="center"/>
          </w:tcPr>
          <w:p w14:paraId="4AD01DB4" w14:textId="2A27DB00"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7E9B3B41" w14:textId="77777777" w:rsidTr="00481AF7">
        <w:trPr>
          <w:trHeight w:val="861"/>
        </w:trPr>
        <w:tc>
          <w:tcPr>
            <w:tcW w:w="669" w:type="dxa"/>
            <w:shd w:val="clear" w:color="auto" w:fill="D9D9D9" w:themeFill="background1" w:themeFillShade="D9"/>
            <w:vAlign w:val="center"/>
          </w:tcPr>
          <w:p w14:paraId="68C5BA7C" w14:textId="2A8CDFF3"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560949D1"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Efectuar a través del supervisor del contrato la</w:t>
            </w:r>
          </w:p>
          <w:p w14:paraId="3D61C752"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entregade los bienes de propiedad del Ministerio de</w:t>
            </w:r>
          </w:p>
          <w:p w14:paraId="04901A24" w14:textId="44E5EDF5"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 xml:space="preserve">Minas y Energía </w:t>
            </w:r>
            <w:r w:rsidR="00E64362">
              <w:rPr>
                <w:rFonts w:ascii="Arial" w:hAnsi="Arial" w:cs="Arial"/>
              </w:rPr>
              <w:t xml:space="preserve">que fueron asignados durante la </w:t>
            </w:r>
            <w:r w:rsidRPr="00E64362">
              <w:rPr>
                <w:rFonts w:ascii="Arial" w:hAnsi="Arial" w:cs="Arial"/>
              </w:rPr>
              <w:t>ejecución del contra</w:t>
            </w:r>
            <w:r w:rsidR="00E64362">
              <w:rPr>
                <w:rFonts w:ascii="Arial" w:hAnsi="Arial" w:cs="Arial"/>
              </w:rPr>
              <w:t xml:space="preserve">to de conformidad con el Manual </w:t>
            </w:r>
            <w:r w:rsidRPr="00E64362">
              <w:rPr>
                <w:rFonts w:ascii="Arial" w:hAnsi="Arial" w:cs="Arial"/>
              </w:rPr>
              <w:t>para el manejo</w:t>
            </w:r>
            <w:r w:rsidR="00E64362">
              <w:rPr>
                <w:rFonts w:ascii="Arial" w:hAnsi="Arial" w:cs="Arial"/>
              </w:rPr>
              <w:t xml:space="preserve"> de los bienes de propiedad del </w:t>
            </w:r>
            <w:r w:rsidRPr="00E64362">
              <w:rPr>
                <w:rFonts w:ascii="Arial" w:hAnsi="Arial" w:cs="Arial"/>
              </w:rPr>
              <w:t>Ministerio de Minas y Energía y tramitar con el Grupo de Servicios Administrativos la correspondiente paz y salvo</w:t>
            </w:r>
          </w:p>
        </w:tc>
        <w:tc>
          <w:tcPr>
            <w:tcW w:w="4805" w:type="dxa"/>
            <w:gridSpan w:val="7"/>
            <w:vAlign w:val="center"/>
          </w:tcPr>
          <w:p w14:paraId="27478A8E" w14:textId="549E0914"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N/A, No tengo equipos / elementos a mi cargo</w:t>
            </w:r>
          </w:p>
        </w:tc>
      </w:tr>
      <w:tr w:rsidR="00B33E24" w:rsidRPr="004C232E" w14:paraId="0B339C41" w14:textId="77777777" w:rsidTr="00481AF7">
        <w:trPr>
          <w:trHeight w:val="861"/>
        </w:trPr>
        <w:tc>
          <w:tcPr>
            <w:tcW w:w="669" w:type="dxa"/>
            <w:shd w:val="clear" w:color="auto" w:fill="D9D9D9" w:themeFill="background1" w:themeFillShade="D9"/>
            <w:vAlign w:val="center"/>
          </w:tcPr>
          <w:p w14:paraId="00C643AE" w14:textId="13CC186A"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511F08A2" w14:textId="4DCF1A48" w:rsidR="00B33E24" w:rsidRPr="00E64362" w:rsidRDefault="00B33E24" w:rsidP="00B33E24">
            <w:pPr>
              <w:jc w:val="both"/>
              <w:rPr>
                <w:rFonts w:ascii="Arial" w:eastAsia="Times New Roman" w:hAnsi="Arial" w:cs="Arial"/>
                <w:sz w:val="22"/>
                <w:szCs w:val="22"/>
                <w:lang w:eastAsia="es-ES_tradnl"/>
              </w:rPr>
            </w:pPr>
            <w:r w:rsidRPr="00E64362">
              <w:rPr>
                <w:rFonts w:ascii="Arial" w:hAnsi="Arial" w:cs="Arial"/>
                <w:sz w:val="22"/>
                <w:szCs w:val="22"/>
              </w:rPr>
              <w:t xml:space="preserve">Devolver el </w:t>
            </w:r>
            <w:proofErr w:type="gramStart"/>
            <w:r w:rsidRPr="00E64362">
              <w:rPr>
                <w:rFonts w:ascii="Arial" w:hAnsi="Arial" w:cs="Arial"/>
                <w:sz w:val="22"/>
                <w:szCs w:val="22"/>
              </w:rPr>
              <w:t>carnet</w:t>
            </w:r>
            <w:proofErr w:type="gramEnd"/>
            <w:r w:rsidRPr="00E64362">
              <w:rPr>
                <w:rFonts w:ascii="Arial" w:hAnsi="Arial" w:cs="Arial"/>
                <w:sz w:val="22"/>
                <w:szCs w:val="22"/>
              </w:rPr>
              <w:t xml:space="preserve"> de identificación como contratista</w:t>
            </w:r>
          </w:p>
        </w:tc>
        <w:tc>
          <w:tcPr>
            <w:tcW w:w="4805" w:type="dxa"/>
            <w:gridSpan w:val="7"/>
            <w:vAlign w:val="center"/>
          </w:tcPr>
          <w:p w14:paraId="2E9AFEF4" w14:textId="1D302A14"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N/A, No tengo tarjeta de acceso a mi cargo.</w:t>
            </w:r>
          </w:p>
        </w:tc>
      </w:tr>
      <w:tr w:rsidR="00B33E24" w:rsidRPr="004C232E" w14:paraId="6C4761AD" w14:textId="77777777" w:rsidTr="00A96F74">
        <w:trPr>
          <w:trHeight w:val="861"/>
        </w:trPr>
        <w:tc>
          <w:tcPr>
            <w:tcW w:w="669" w:type="dxa"/>
            <w:shd w:val="clear" w:color="auto" w:fill="D9D9D9" w:themeFill="background1" w:themeFillShade="D9"/>
            <w:vAlign w:val="center"/>
          </w:tcPr>
          <w:p w14:paraId="0C8BDBD9" w14:textId="6E89348A"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6C7DCF19" w14:textId="424724C9"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Cumplir con los li</w:t>
            </w:r>
            <w:r w:rsidR="00E64362">
              <w:rPr>
                <w:rFonts w:ascii="Arial" w:hAnsi="Arial" w:cs="Arial"/>
              </w:rPr>
              <w:t xml:space="preserve">neamientos en Seguridad y Salud </w:t>
            </w:r>
            <w:r w:rsidRPr="00E64362">
              <w:rPr>
                <w:rFonts w:ascii="Arial" w:hAnsi="Arial" w:cs="Arial"/>
              </w:rPr>
              <w:t xml:space="preserve">en el trabajo para </w:t>
            </w:r>
            <w:r w:rsidR="00E64362">
              <w:rPr>
                <w:rFonts w:ascii="Arial" w:hAnsi="Arial" w:cs="Arial"/>
              </w:rPr>
              <w:t xml:space="preserve">Contratistas, Subcontratistas y </w:t>
            </w:r>
            <w:r w:rsidRPr="00E64362">
              <w:rPr>
                <w:rFonts w:ascii="Arial" w:hAnsi="Arial" w:cs="Arial"/>
              </w:rPr>
              <w:t>Proveedores</w:t>
            </w:r>
            <w:r w:rsidR="00E64362">
              <w:rPr>
                <w:rFonts w:ascii="Arial" w:hAnsi="Arial" w:cs="Arial"/>
              </w:rPr>
              <w:t xml:space="preserve"> de conformidad con el artículo 2</w:t>
            </w:r>
            <w:r w:rsidRPr="00E64362">
              <w:rPr>
                <w:rFonts w:ascii="Arial" w:hAnsi="Arial" w:cs="Arial"/>
              </w:rPr>
              <w:t xml:space="preserve">.2.4.2.2.16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w:t>
            </w:r>
            <w:r w:rsidRPr="00E64362">
              <w:rPr>
                <w:rFonts w:ascii="Arial" w:hAnsi="Arial" w:cs="Arial"/>
              </w:rPr>
              <w:lastRenderedPageBreak/>
              <w:t>proveedor en seguridad y salud en el trabajo del Manual de contratistas y proveedores para el funcionamiento del SGSSTE.</w:t>
            </w:r>
          </w:p>
        </w:tc>
        <w:tc>
          <w:tcPr>
            <w:tcW w:w="4805" w:type="dxa"/>
            <w:gridSpan w:val="7"/>
          </w:tcPr>
          <w:p w14:paraId="3067A102" w14:textId="77777777" w:rsidR="00B33E24" w:rsidRDefault="00B33E24" w:rsidP="00B33E24">
            <w:pPr>
              <w:jc w:val="both"/>
              <w:rPr>
                <w:rFonts w:ascii="Arial" w:eastAsia="Times New Roman" w:hAnsi="Arial" w:cs="Arial"/>
                <w:sz w:val="20"/>
                <w:szCs w:val="20"/>
                <w:lang w:eastAsia="es-ES_tradnl"/>
              </w:rPr>
            </w:pPr>
          </w:p>
          <w:p w14:paraId="12989E8C" w14:textId="77777777" w:rsidR="00B33E24" w:rsidRDefault="00B33E24" w:rsidP="00B33E24">
            <w:pPr>
              <w:jc w:val="both"/>
              <w:rPr>
                <w:rFonts w:ascii="Arial" w:eastAsia="Times New Roman" w:hAnsi="Arial" w:cs="Arial"/>
                <w:sz w:val="20"/>
                <w:szCs w:val="20"/>
                <w:lang w:eastAsia="es-ES_tradnl"/>
              </w:rPr>
            </w:pPr>
          </w:p>
          <w:p w14:paraId="04072C04" w14:textId="77777777" w:rsidR="00B33E24" w:rsidRDefault="00B33E24" w:rsidP="00B33E24">
            <w:pPr>
              <w:jc w:val="both"/>
              <w:rPr>
                <w:rFonts w:ascii="Arial" w:eastAsia="Times New Roman" w:hAnsi="Arial" w:cs="Arial"/>
                <w:sz w:val="20"/>
                <w:szCs w:val="20"/>
                <w:lang w:eastAsia="es-ES_tradnl"/>
              </w:rPr>
            </w:pPr>
          </w:p>
          <w:p w14:paraId="2230500D" w14:textId="77777777" w:rsidR="00B33E24" w:rsidRDefault="00B33E24" w:rsidP="00B33E24">
            <w:pPr>
              <w:jc w:val="both"/>
              <w:rPr>
                <w:rFonts w:ascii="Arial" w:eastAsia="Times New Roman" w:hAnsi="Arial" w:cs="Arial"/>
                <w:sz w:val="20"/>
                <w:szCs w:val="20"/>
                <w:lang w:eastAsia="es-ES_tradnl"/>
              </w:rPr>
            </w:pPr>
          </w:p>
          <w:p w14:paraId="327BB7D9" w14:textId="77777777" w:rsidR="00B33E24" w:rsidRDefault="00B33E24" w:rsidP="00B33E24">
            <w:pPr>
              <w:jc w:val="both"/>
              <w:rPr>
                <w:rFonts w:ascii="Arial" w:eastAsia="Times New Roman" w:hAnsi="Arial" w:cs="Arial"/>
                <w:sz w:val="20"/>
                <w:szCs w:val="20"/>
                <w:lang w:eastAsia="es-ES_tradnl"/>
              </w:rPr>
            </w:pPr>
          </w:p>
          <w:p w14:paraId="317EE5EC" w14:textId="4F48D15A" w:rsidR="00B33E24" w:rsidRPr="00945A47" w:rsidRDefault="00B33E24" w:rsidP="00B33E24">
            <w:pPr>
              <w:jc w:val="both"/>
              <w:rPr>
                <w:rFonts w:ascii="Arial" w:eastAsia="Times New Roman" w:hAnsi="Arial" w:cs="Arial"/>
                <w:sz w:val="20"/>
                <w:szCs w:val="20"/>
                <w:lang w:eastAsia="es-ES_tradnl"/>
              </w:rPr>
            </w:pPr>
            <w:r w:rsidRPr="00617413">
              <w:rPr>
                <w:rFonts w:ascii="Arial" w:eastAsia="Times New Roman" w:hAnsi="Arial" w:cs="Arial"/>
                <w:sz w:val="20"/>
                <w:szCs w:val="20"/>
                <w:lang w:eastAsia="es-ES_tradnl"/>
              </w:rPr>
              <w:t>Se cumple a Cabalidad</w:t>
            </w:r>
          </w:p>
        </w:tc>
      </w:tr>
      <w:tr w:rsidR="00B33E24" w:rsidRPr="004C232E" w14:paraId="30BB7F6E" w14:textId="77777777" w:rsidTr="00481AF7">
        <w:trPr>
          <w:trHeight w:val="861"/>
        </w:trPr>
        <w:tc>
          <w:tcPr>
            <w:tcW w:w="669" w:type="dxa"/>
            <w:shd w:val="clear" w:color="auto" w:fill="D9D9D9" w:themeFill="background1" w:themeFillShade="D9"/>
            <w:vAlign w:val="center"/>
          </w:tcPr>
          <w:p w14:paraId="6053418B" w14:textId="5325EE94"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vAlign w:val="center"/>
          </w:tcPr>
          <w:p w14:paraId="75064E1B" w14:textId="7E1BA955"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Constituir la garant</w:t>
            </w:r>
            <w:r w:rsidR="00E64362">
              <w:rPr>
                <w:rFonts w:ascii="Arial" w:hAnsi="Arial" w:cs="Arial"/>
              </w:rPr>
              <w:t xml:space="preserve">ía de cumplimiento y mantenerla </w:t>
            </w:r>
            <w:r w:rsidRPr="00E64362">
              <w:rPr>
                <w:rFonts w:ascii="Arial" w:hAnsi="Arial" w:cs="Arial"/>
              </w:rPr>
              <w:t>vigente durante la</w:t>
            </w:r>
            <w:r w:rsidR="00E64362">
              <w:rPr>
                <w:rFonts w:ascii="Arial" w:hAnsi="Arial" w:cs="Arial"/>
              </w:rPr>
              <w:t xml:space="preserve"> ejecución del contrato, cuando </w:t>
            </w:r>
            <w:r w:rsidRPr="00E64362">
              <w:rPr>
                <w:rFonts w:ascii="Arial" w:hAnsi="Arial" w:cs="Arial"/>
              </w:rPr>
              <w:t>sean requerida.</w:t>
            </w:r>
          </w:p>
        </w:tc>
        <w:tc>
          <w:tcPr>
            <w:tcW w:w="4805" w:type="dxa"/>
            <w:gridSpan w:val="7"/>
            <w:vAlign w:val="center"/>
          </w:tcPr>
          <w:p w14:paraId="0DEF4F22" w14:textId="2ED523DA" w:rsidR="00B33E24" w:rsidRPr="00945A47" w:rsidRDefault="00E64362"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B33E24" w:rsidRPr="004C232E" w14:paraId="6F358C20" w14:textId="77777777" w:rsidTr="00481AF7">
        <w:trPr>
          <w:trHeight w:val="861"/>
        </w:trPr>
        <w:tc>
          <w:tcPr>
            <w:tcW w:w="669" w:type="dxa"/>
            <w:shd w:val="clear" w:color="auto" w:fill="D9D9D9" w:themeFill="background1" w:themeFillShade="D9"/>
            <w:vAlign w:val="center"/>
          </w:tcPr>
          <w:p w14:paraId="4398BFFE" w14:textId="096D668E"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6328B8F9"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Contar con los equipos y herramientas que se</w:t>
            </w:r>
          </w:p>
          <w:p w14:paraId="560A4A0A" w14:textId="3B20D6CF" w:rsidR="00B33E24" w:rsidRPr="00E64362" w:rsidRDefault="0054137D" w:rsidP="00B33E24">
            <w:pPr>
              <w:jc w:val="both"/>
              <w:rPr>
                <w:rFonts w:ascii="Arial" w:eastAsia="Times New Roman" w:hAnsi="Arial" w:cs="Arial"/>
                <w:sz w:val="22"/>
                <w:szCs w:val="22"/>
                <w:lang w:eastAsia="es-ES_tradnl"/>
              </w:rPr>
            </w:pPr>
            <w:r w:rsidRPr="00E64362">
              <w:rPr>
                <w:rFonts w:ascii="Arial" w:hAnsi="Arial" w:cs="Arial"/>
                <w:sz w:val="22"/>
                <w:szCs w:val="22"/>
              </w:rPr>
              <w:t>Requieran</w:t>
            </w:r>
            <w:r w:rsidR="00B33E24" w:rsidRPr="00E64362">
              <w:rPr>
                <w:rFonts w:ascii="Arial" w:hAnsi="Arial" w:cs="Arial"/>
                <w:sz w:val="22"/>
                <w:szCs w:val="22"/>
              </w:rPr>
              <w:t xml:space="preserve"> para el cabal cumplimiento del contrato.</w:t>
            </w:r>
          </w:p>
        </w:tc>
        <w:tc>
          <w:tcPr>
            <w:tcW w:w="4805" w:type="dxa"/>
            <w:gridSpan w:val="7"/>
            <w:vAlign w:val="center"/>
          </w:tcPr>
          <w:p w14:paraId="63C74882" w14:textId="21526FCD" w:rsidR="00B33E24" w:rsidRPr="00945A47" w:rsidRDefault="00B33E24"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B33E24" w:rsidRPr="004C232E" w14:paraId="6BF26841" w14:textId="77777777" w:rsidTr="00481AF7">
        <w:trPr>
          <w:trHeight w:val="861"/>
        </w:trPr>
        <w:tc>
          <w:tcPr>
            <w:tcW w:w="669" w:type="dxa"/>
            <w:shd w:val="clear" w:color="auto" w:fill="D9D9D9" w:themeFill="background1" w:themeFillShade="D9"/>
            <w:vAlign w:val="center"/>
          </w:tcPr>
          <w:p w14:paraId="32F4E0BB" w14:textId="494F204B"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vAlign w:val="center"/>
          </w:tcPr>
          <w:p w14:paraId="775E2685" w14:textId="60FDFAAC" w:rsidR="00B33E24" w:rsidRPr="00E64362" w:rsidRDefault="00B33E24" w:rsidP="00E64362">
            <w:pPr>
              <w:pStyle w:val="TableParagraph"/>
              <w:spacing w:line="237" w:lineRule="auto"/>
              <w:ind w:left="69" w:right="52"/>
              <w:rPr>
                <w:rFonts w:ascii="Arial" w:hAnsi="Arial" w:cs="Arial"/>
              </w:rPr>
            </w:pPr>
            <w:r w:rsidRPr="00E64362">
              <w:rPr>
                <w:rFonts w:ascii="Arial" w:hAnsi="Arial" w:cs="Arial"/>
              </w:rPr>
              <w:t>Cumplir con las nor</w:t>
            </w:r>
            <w:r w:rsidR="00E64362">
              <w:rPr>
                <w:rFonts w:ascii="Arial" w:hAnsi="Arial" w:cs="Arial"/>
              </w:rPr>
              <w:t xml:space="preserve">mas de bioseguridad que indique </w:t>
            </w:r>
            <w:r w:rsidRPr="00E64362">
              <w:rPr>
                <w:rFonts w:ascii="Arial" w:hAnsi="Arial" w:cs="Arial"/>
              </w:rPr>
              <w:t>la entidad.</w:t>
            </w:r>
          </w:p>
        </w:tc>
        <w:tc>
          <w:tcPr>
            <w:tcW w:w="4805" w:type="dxa"/>
            <w:gridSpan w:val="7"/>
            <w:vAlign w:val="center"/>
          </w:tcPr>
          <w:p w14:paraId="71F8AC2E" w14:textId="3C1C6545" w:rsidR="00B33E24" w:rsidRPr="00945A47" w:rsidRDefault="00B33E24"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B33E24" w:rsidRPr="004C232E" w14:paraId="20275627" w14:textId="77777777" w:rsidTr="00481AF7">
        <w:trPr>
          <w:trHeight w:val="861"/>
        </w:trPr>
        <w:tc>
          <w:tcPr>
            <w:tcW w:w="669" w:type="dxa"/>
            <w:shd w:val="clear" w:color="auto" w:fill="D9D9D9" w:themeFill="background1" w:themeFillShade="D9"/>
            <w:vAlign w:val="center"/>
          </w:tcPr>
          <w:p w14:paraId="18BAD22A" w14:textId="29487E0C" w:rsidR="00B33E24" w:rsidRDefault="00B33E24"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2865D9BD"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Cumplir con las políticas internas que genere y</w:t>
            </w:r>
          </w:p>
          <w:p w14:paraId="665F010C"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adopte el Ministerio de Minas y Energía, especialmente aquellas que hagan referencia a:</w:t>
            </w:r>
          </w:p>
          <w:p w14:paraId="65B81DF2"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equidad de género, obligaciones ambientales,</w:t>
            </w:r>
          </w:p>
          <w:p w14:paraId="6361BF07" w14:textId="77777777" w:rsidR="00B33E24" w:rsidRPr="00E64362" w:rsidRDefault="00B33E24" w:rsidP="00B33E24">
            <w:pPr>
              <w:pStyle w:val="TableParagraph"/>
              <w:spacing w:line="237" w:lineRule="auto"/>
              <w:ind w:left="69" w:right="52"/>
              <w:rPr>
                <w:rFonts w:ascii="Arial" w:hAnsi="Arial" w:cs="Arial"/>
              </w:rPr>
            </w:pPr>
            <w:r w:rsidRPr="00E64362">
              <w:rPr>
                <w:rFonts w:ascii="Arial" w:hAnsi="Arial" w:cs="Arial"/>
              </w:rPr>
              <w:t>seguridad cibernética, seguridad de la información,</w:t>
            </w:r>
          </w:p>
          <w:p w14:paraId="521D6043" w14:textId="37EA61E2" w:rsidR="00B33E24" w:rsidRPr="00E64362" w:rsidRDefault="00B33E24" w:rsidP="00B33E24">
            <w:pPr>
              <w:jc w:val="both"/>
              <w:rPr>
                <w:rFonts w:ascii="Arial" w:eastAsia="Times New Roman" w:hAnsi="Arial" w:cs="Arial"/>
                <w:sz w:val="22"/>
                <w:szCs w:val="22"/>
                <w:lang w:eastAsia="es-ES_tradnl"/>
              </w:rPr>
            </w:pPr>
            <w:r w:rsidRPr="00E64362">
              <w:rPr>
                <w:rFonts w:ascii="Arial" w:hAnsi="Arial" w:cs="Arial"/>
                <w:sz w:val="22"/>
                <w:szCs w:val="22"/>
              </w:rPr>
              <w:t>tratamiento y protección de datos personales, entre otros</w:t>
            </w:r>
          </w:p>
        </w:tc>
        <w:tc>
          <w:tcPr>
            <w:tcW w:w="4805" w:type="dxa"/>
            <w:gridSpan w:val="7"/>
            <w:vAlign w:val="center"/>
          </w:tcPr>
          <w:p w14:paraId="4C02BD5C" w14:textId="35B9FBFC" w:rsidR="00B33E24" w:rsidRPr="00945A47" w:rsidRDefault="00B33E24"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C251E2" w:rsidRPr="004C232E" w14:paraId="4500DA87" w14:textId="77777777" w:rsidTr="00481AF7">
        <w:trPr>
          <w:trHeight w:val="861"/>
        </w:trPr>
        <w:tc>
          <w:tcPr>
            <w:tcW w:w="669" w:type="dxa"/>
            <w:shd w:val="clear" w:color="auto" w:fill="D9D9D9" w:themeFill="background1" w:themeFillShade="D9"/>
            <w:vAlign w:val="center"/>
          </w:tcPr>
          <w:p w14:paraId="566BCDCD" w14:textId="561B2300" w:rsidR="00C251E2" w:rsidRDefault="00C251E2" w:rsidP="00B33E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00C32577" w14:textId="4C01D8B5" w:rsidR="00C251E2" w:rsidRPr="00E64362" w:rsidRDefault="00C251E2" w:rsidP="00B33E24">
            <w:pPr>
              <w:pStyle w:val="TableParagraph"/>
              <w:spacing w:line="237" w:lineRule="auto"/>
              <w:ind w:left="69" w:right="52"/>
              <w:rPr>
                <w:rFonts w:ascii="Arial" w:hAnsi="Arial" w:cs="Arial"/>
              </w:rPr>
            </w:pPr>
            <w:r w:rsidRPr="00E64362">
              <w:rPr>
                <w:rFonts w:ascii="Arial" w:hAnsi="Arial" w:cs="Arial"/>
              </w:rPr>
              <w:t>Las demás que sean necesarias para el cabal cumplimiento del objeto contractual.</w:t>
            </w:r>
          </w:p>
        </w:tc>
        <w:tc>
          <w:tcPr>
            <w:tcW w:w="4805" w:type="dxa"/>
            <w:gridSpan w:val="7"/>
            <w:vAlign w:val="center"/>
          </w:tcPr>
          <w:p w14:paraId="59810099" w14:textId="738E5C34" w:rsidR="00C251E2" w:rsidRPr="00F115DD" w:rsidRDefault="00E64362" w:rsidP="00B33E24">
            <w:pPr>
              <w:jc w:val="both"/>
              <w:rPr>
                <w:rFonts w:ascii="Arial" w:eastAsia="Times New Roman" w:hAnsi="Arial" w:cs="Arial"/>
                <w:sz w:val="20"/>
                <w:szCs w:val="20"/>
                <w:lang w:eastAsia="es-ES_tradnl"/>
              </w:rPr>
            </w:pPr>
            <w:r w:rsidRPr="00F115DD">
              <w:rPr>
                <w:rFonts w:ascii="Arial" w:eastAsia="Times New Roman" w:hAnsi="Arial" w:cs="Arial"/>
                <w:sz w:val="20"/>
                <w:szCs w:val="20"/>
                <w:lang w:eastAsia="es-ES_tradnl"/>
              </w:rPr>
              <w:t>Se cumple a cabalidad</w:t>
            </w:r>
          </w:p>
        </w:tc>
      </w:tr>
      <w:tr w:rsidR="00B33E24"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B33E24" w:rsidRPr="00945A47" w:rsidRDefault="00B33E24" w:rsidP="00B33E24">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B33E24"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B33E24" w:rsidRPr="00945A47" w:rsidRDefault="00B33E24" w:rsidP="00B33E24">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B33E24"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B33E24" w:rsidRPr="00945A47" w:rsidRDefault="00B33E24" w:rsidP="00B33E24">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B33E24"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B33E24" w:rsidRPr="00945A47" w:rsidRDefault="00B33E24" w:rsidP="00B33E24">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B33E24" w:rsidRPr="004C232E" w14:paraId="17494403" w14:textId="77777777" w:rsidTr="00374FC6">
        <w:trPr>
          <w:trHeight w:val="556"/>
        </w:trPr>
        <w:tc>
          <w:tcPr>
            <w:tcW w:w="669" w:type="dxa"/>
            <w:shd w:val="clear" w:color="auto" w:fill="D9D9D9" w:themeFill="background1" w:themeFillShade="D9"/>
            <w:vAlign w:val="center"/>
            <w:hideMark/>
          </w:tcPr>
          <w:p w14:paraId="4E64F754"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tcPr>
          <w:p w14:paraId="12712776" w14:textId="220212B5" w:rsidR="00B33E24" w:rsidRPr="0091021E" w:rsidRDefault="009213B4" w:rsidP="0051225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c>
          <w:tcPr>
            <w:tcW w:w="4942" w:type="dxa"/>
            <w:gridSpan w:val="9"/>
            <w:vAlign w:val="center"/>
          </w:tcPr>
          <w:p w14:paraId="1A039A75" w14:textId="769DE9C5" w:rsidR="00B33E24" w:rsidRPr="0091021E" w:rsidRDefault="009213B4" w:rsidP="0051225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r>
      <w:tr w:rsidR="00B33E24" w:rsidRPr="004C232E" w14:paraId="762D0C0B" w14:textId="77777777" w:rsidTr="00374FC6">
        <w:trPr>
          <w:trHeight w:val="556"/>
        </w:trPr>
        <w:tc>
          <w:tcPr>
            <w:tcW w:w="669" w:type="dxa"/>
            <w:shd w:val="clear" w:color="auto" w:fill="D9D9D9" w:themeFill="background1" w:themeFillShade="D9"/>
            <w:vAlign w:val="center"/>
            <w:hideMark/>
          </w:tcPr>
          <w:p w14:paraId="70C2E1D5" w14:textId="77777777" w:rsidR="00B33E24" w:rsidRPr="00945A47" w:rsidRDefault="00B33E24" w:rsidP="00B33E24">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41" w:type="dxa"/>
            <w:gridSpan w:val="8"/>
          </w:tcPr>
          <w:p w14:paraId="7F5E91CD" w14:textId="65134A83" w:rsidR="00B33E24" w:rsidRPr="0091021E" w:rsidRDefault="009213B4" w:rsidP="00B33E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c>
          <w:tcPr>
            <w:tcW w:w="4942" w:type="dxa"/>
            <w:gridSpan w:val="9"/>
            <w:vAlign w:val="center"/>
          </w:tcPr>
          <w:p w14:paraId="6A0C5530" w14:textId="56A12EF3" w:rsidR="00B33E24" w:rsidRPr="0091021E" w:rsidRDefault="009213B4" w:rsidP="00E21C7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r>
      <w:tr w:rsidR="00B33E24"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B33E24" w:rsidRPr="00C815ED" w:rsidRDefault="00B33E24" w:rsidP="00B33E24">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consulta pública en el que podrán ser consultadas estas.</w:t>
            </w:r>
          </w:p>
          <w:p w14:paraId="50417C6A" w14:textId="77777777" w:rsidR="00B33E24" w:rsidRPr="00C815ED" w:rsidRDefault="00B33E24" w:rsidP="00B33E24">
            <w:pPr>
              <w:jc w:val="both"/>
              <w:rPr>
                <w:rFonts w:ascii="Arial" w:eastAsia="Times New Roman" w:hAnsi="Arial" w:cs="Arial"/>
                <w:b/>
                <w:bCs/>
                <w:sz w:val="20"/>
                <w:szCs w:val="20"/>
                <w:lang w:eastAsia="es-ES_tradnl"/>
              </w:rPr>
            </w:pPr>
          </w:p>
          <w:p w14:paraId="7B4EC652" w14:textId="77777777" w:rsidR="00B33E24" w:rsidRPr="00C815ED" w:rsidRDefault="00B33E24" w:rsidP="00B33E24">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B33E24" w:rsidRPr="00C815ED" w:rsidRDefault="00B33E24" w:rsidP="00B33E24">
            <w:pPr>
              <w:jc w:val="both"/>
              <w:rPr>
                <w:rFonts w:ascii="Arial" w:eastAsia="Times New Roman" w:hAnsi="Arial" w:cs="Arial"/>
                <w:b/>
                <w:bCs/>
                <w:sz w:val="20"/>
                <w:szCs w:val="20"/>
                <w:lang w:eastAsia="es-ES_tradnl"/>
              </w:rPr>
            </w:pPr>
          </w:p>
          <w:p w14:paraId="3F8E17BC" w14:textId="77777777" w:rsidR="00B33E24" w:rsidRPr="00C815ED" w:rsidRDefault="00B33E24" w:rsidP="00B33E24">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B33E24" w:rsidRPr="00C815ED" w:rsidRDefault="00B33E24" w:rsidP="00B33E24">
            <w:pPr>
              <w:jc w:val="both"/>
              <w:rPr>
                <w:rFonts w:ascii="Arial" w:eastAsia="Times New Roman" w:hAnsi="Arial" w:cs="Arial"/>
                <w:b/>
                <w:sz w:val="20"/>
                <w:szCs w:val="20"/>
                <w:lang w:eastAsia="es-ES_tradnl"/>
              </w:rPr>
            </w:pPr>
          </w:p>
          <w:p w14:paraId="066E0D22" w14:textId="77777777" w:rsidR="00B33E24" w:rsidRPr="00C815ED" w:rsidRDefault="00B33E24" w:rsidP="00B33E24">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B33E24" w:rsidRPr="00C815ED" w:rsidRDefault="00B33E24" w:rsidP="00B33E24">
            <w:pPr>
              <w:rPr>
                <w:rFonts w:ascii="Arial" w:eastAsia="Times New Roman" w:hAnsi="Arial" w:cs="Arial"/>
                <w:b/>
                <w:bCs/>
                <w:sz w:val="20"/>
                <w:szCs w:val="20"/>
                <w:lang w:eastAsia="es-ES_tradnl"/>
              </w:rPr>
            </w:pPr>
          </w:p>
        </w:tc>
      </w:tr>
      <w:tr w:rsidR="00B33E24"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B33E24" w:rsidRPr="00C815ED" w:rsidRDefault="00B33E24" w:rsidP="00B33E24">
            <w:pPr>
              <w:jc w:val="center"/>
              <w:rPr>
                <w:rFonts w:ascii="Arial" w:eastAsia="Times New Roman" w:hAnsi="Arial" w:cs="Arial"/>
                <w:b/>
                <w:bCs/>
                <w:sz w:val="20"/>
                <w:szCs w:val="20"/>
                <w:lang w:eastAsia="es-ES_tradnl"/>
              </w:rPr>
            </w:pPr>
            <w:proofErr w:type="gramStart"/>
            <w:r w:rsidRPr="00C815ED">
              <w:rPr>
                <w:rFonts w:ascii="Arial" w:eastAsia="Times New Roman" w:hAnsi="Arial" w:cs="Arial"/>
                <w:b/>
                <w:bCs/>
                <w:sz w:val="20"/>
                <w:szCs w:val="20"/>
                <w:lang w:eastAsia="es-ES_tradnl"/>
              </w:rPr>
              <w:lastRenderedPageBreak/>
              <w:t>LINK</w:t>
            </w:r>
            <w:proofErr w:type="gramEnd"/>
            <w:r w:rsidRPr="00C815ED">
              <w:rPr>
                <w:rFonts w:ascii="Arial" w:eastAsia="Times New Roman" w:hAnsi="Arial" w:cs="Arial"/>
                <w:b/>
                <w:bCs/>
                <w:sz w:val="20"/>
                <w:szCs w:val="20"/>
                <w:lang w:eastAsia="es-ES_tradnl"/>
              </w:rPr>
              <w:t xml:space="preserve"> DE VERIFICACIÓN DE EVIDENCIAS, SECOP II.</w:t>
            </w:r>
          </w:p>
        </w:tc>
      </w:tr>
      <w:tr w:rsidR="00B33E24" w:rsidRPr="00945A47" w14:paraId="0FEAACA0" w14:textId="77777777" w:rsidTr="7D1789CB">
        <w:trPr>
          <w:trHeight w:val="608"/>
        </w:trPr>
        <w:tc>
          <w:tcPr>
            <w:tcW w:w="10452" w:type="dxa"/>
            <w:gridSpan w:val="18"/>
            <w:noWrap/>
            <w:vAlign w:val="center"/>
          </w:tcPr>
          <w:p w14:paraId="24BD5ECD" w14:textId="303FD000" w:rsidR="00B33E24" w:rsidRDefault="000C491E" w:rsidP="00F80F9C">
            <w:pPr>
              <w:jc w:val="center"/>
              <w:rPr>
                <w:rFonts w:ascii="Arial" w:eastAsia="Times New Roman" w:hAnsi="Arial" w:cs="Arial"/>
                <w:b/>
                <w:bCs/>
                <w:sz w:val="20"/>
                <w:szCs w:val="20"/>
                <w:lang w:eastAsia="es-ES_tradnl"/>
              </w:rPr>
            </w:pPr>
            <w:r w:rsidRPr="000C491E">
              <w:rPr>
                <w:rFonts w:ascii="Arial" w:eastAsia="Times New Roman" w:hAnsi="Arial" w:cs="Arial"/>
                <w:b/>
                <w:bCs/>
                <w:sz w:val="20"/>
                <w:szCs w:val="20"/>
                <w:lang w:eastAsia="es-ES_tradnl"/>
              </w:rPr>
              <w:t>https://www.secop.gov.co/CO1ContractsManagement/Tendering/SalesContractEdit/View?docUniqueIdentifier=CO1.SLCNTR.14107005</w:t>
            </w:r>
          </w:p>
        </w:tc>
      </w:tr>
      <w:tr w:rsidR="00B33E24"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B33E24" w:rsidRPr="00945A47" w:rsidRDefault="00B33E24" w:rsidP="00B33E24">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B33E24"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B33E24" w:rsidRPr="00945A47" w:rsidRDefault="00B33E24" w:rsidP="00B33E24">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4B738258" w:rsidR="00B33E24" w:rsidRPr="00945A47" w:rsidRDefault="00536A4F" w:rsidP="00B33E24">
            <w:pPr>
              <w:rPr>
                <w:rFonts w:ascii="Arial" w:eastAsia="Times New Roman" w:hAnsi="Arial" w:cs="Arial"/>
                <w:b/>
                <w:bCs/>
                <w:sz w:val="20"/>
                <w:szCs w:val="20"/>
                <w:lang w:eastAsia="es-ES_tradnl"/>
              </w:rPr>
            </w:pPr>
            <w:r>
              <w:rPr>
                <w:rFonts w:ascii="Arial" w:eastAsia="Times New Roman" w:hAnsi="Arial" w:cs="Arial"/>
                <w:b/>
                <w:bCs/>
                <w:noProof/>
                <w:sz w:val="20"/>
                <w:szCs w:val="20"/>
                <w:lang w:eastAsia="es-CO"/>
              </w:rPr>
              <w:drawing>
                <wp:anchor distT="0" distB="0" distL="114300" distR="114300" simplePos="0" relativeHeight="251658240" behindDoc="1" locked="0" layoutInCell="1" allowOverlap="1" wp14:anchorId="14E1197A" wp14:editId="6AD55EAD">
                  <wp:simplePos x="0" y="0"/>
                  <wp:positionH relativeFrom="column">
                    <wp:posOffset>1129665</wp:posOffset>
                  </wp:positionH>
                  <wp:positionV relativeFrom="paragraph">
                    <wp:posOffset>-259715</wp:posOffset>
                  </wp:positionV>
                  <wp:extent cx="2133600" cy="150876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P ACTUALIZA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3600" cy="1508760"/>
                          </a:xfrm>
                          <a:prstGeom prst="rect">
                            <a:avLst/>
                          </a:prstGeom>
                        </pic:spPr>
                      </pic:pic>
                    </a:graphicData>
                  </a:graphic>
                  <wp14:sizeRelH relativeFrom="page">
                    <wp14:pctWidth>0</wp14:pctWidth>
                  </wp14:sizeRelH>
                  <wp14:sizeRelV relativeFrom="page">
                    <wp14:pctHeight>0</wp14:pctHeight>
                  </wp14:sizeRelV>
                </wp:anchor>
              </w:drawing>
            </w:r>
            <w:r w:rsidR="00B33E24" w:rsidRPr="00945A47">
              <w:rPr>
                <w:rFonts w:ascii="Arial" w:eastAsia="Times New Roman" w:hAnsi="Arial" w:cs="Arial"/>
                <w:b/>
                <w:bCs/>
                <w:sz w:val="20"/>
                <w:szCs w:val="20"/>
                <w:lang w:eastAsia="es-ES_tradnl"/>
              </w:rPr>
              <w:t> </w:t>
            </w:r>
          </w:p>
        </w:tc>
      </w:tr>
    </w:tbl>
    <w:p w14:paraId="5604972C" w14:textId="77777777" w:rsidR="00403A09" w:rsidRDefault="00403A09" w:rsidP="00481AF7">
      <w:pPr>
        <w:rPr>
          <w:rFonts w:ascii="Arial" w:hAnsi="Arial" w:cs="Arial"/>
          <w:sz w:val="20"/>
          <w:szCs w:val="20"/>
        </w:rPr>
      </w:pPr>
    </w:p>
    <w:p w14:paraId="6B4E7E5B" w14:textId="77777777" w:rsidR="00403A09" w:rsidRPr="004C232E" w:rsidRDefault="00403A09" w:rsidP="00481AF7">
      <w:pPr>
        <w:rPr>
          <w:rFonts w:ascii="Arial" w:hAnsi="Arial" w:cs="Arial"/>
          <w:sz w:val="20"/>
          <w:szCs w:val="20"/>
        </w:rPr>
      </w:pPr>
    </w:p>
    <w:sectPr w:rsidR="00403A09" w:rsidRPr="004C232E" w:rsidSect="00481AF7">
      <w:headerReference w:type="even" r:id="rId9"/>
      <w:headerReference w:type="default" r:id="rId10"/>
      <w:footerReference w:type="even" r:id="rId11"/>
      <w:footerReference w:type="default" r:id="rId12"/>
      <w:headerReference w:type="first" r:id="rId13"/>
      <w:footerReference w:type="first" r:id="rId14"/>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6677F" w14:textId="77777777" w:rsidR="00891759" w:rsidRDefault="00891759" w:rsidP="00426E52">
      <w:r>
        <w:separator/>
      </w:r>
    </w:p>
  </w:endnote>
  <w:endnote w:type="continuationSeparator" w:id="0">
    <w:p w14:paraId="5D0C7072" w14:textId="77777777" w:rsidR="00891759" w:rsidRDefault="00891759"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815DFE" w:rsidRDefault="00815D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815DFE" w:rsidRPr="0015433E" w:rsidRDefault="00815DFE"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0C491E">
      <w:rPr>
        <w:rFonts w:ascii="Arial" w:hAnsi="Arial" w:cs="Arial"/>
        <w:bCs/>
        <w:noProof/>
        <w:sz w:val="16"/>
        <w:szCs w:val="16"/>
      </w:rPr>
      <w:t>5</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0C491E">
      <w:rPr>
        <w:rFonts w:ascii="Arial" w:hAnsi="Arial" w:cs="Arial"/>
        <w:bCs/>
        <w:noProof/>
        <w:sz w:val="16"/>
        <w:szCs w:val="16"/>
      </w:rPr>
      <w:t>6</w:t>
    </w:r>
    <w:r w:rsidRPr="0015433E">
      <w:rPr>
        <w:rFonts w:ascii="Arial" w:hAnsi="Arial" w:cs="Arial"/>
        <w:bCs/>
        <w:sz w:val="16"/>
        <w:szCs w:val="16"/>
      </w:rPr>
      <w:fldChar w:fldCharType="end"/>
    </w:r>
  </w:p>
  <w:p w14:paraId="349ED64C" w14:textId="77777777" w:rsidR="00815DFE" w:rsidRDefault="00815DF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815DFE" w:rsidRDefault="00815D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01C7" w14:textId="77777777" w:rsidR="00891759" w:rsidRDefault="00891759" w:rsidP="00426E52">
      <w:r>
        <w:separator/>
      </w:r>
    </w:p>
  </w:footnote>
  <w:footnote w:type="continuationSeparator" w:id="0">
    <w:p w14:paraId="027B918B" w14:textId="77777777" w:rsidR="00891759" w:rsidRDefault="00891759"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815DFE" w:rsidRDefault="00815D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815DFE" w:rsidRDefault="00815DFE" w:rsidP="00481AF7">
    <w:bookmarkStart w:id="0" w:name="_Hlk136591249"/>
  </w:p>
  <w:p w14:paraId="6D00CD12" w14:textId="39813DB7" w:rsidR="00815DFE" w:rsidRDefault="00815DFE"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815DFE" w:rsidRPr="00E31384" w14:paraId="23FD9452" w14:textId="77777777" w:rsidTr="00F302DF">
      <w:trPr>
        <w:trHeight w:val="841"/>
      </w:trPr>
      <w:tc>
        <w:tcPr>
          <w:tcW w:w="1561" w:type="dxa"/>
          <w:vMerge w:val="restart"/>
        </w:tcPr>
        <w:p w14:paraId="0694FEF5" w14:textId="79C609CF" w:rsidR="00815DFE" w:rsidRPr="00481AF7" w:rsidRDefault="00815DFE" w:rsidP="00481AF7">
          <w:pPr>
            <w:jc w:val="center"/>
            <w:rPr>
              <w:rFonts w:ascii="Arial" w:hAnsi="Arial" w:cs="Arial"/>
              <w:b/>
            </w:rPr>
          </w:pPr>
          <w:r>
            <w:rPr>
              <w:noProof/>
              <w:lang w:eastAsia="es-CO"/>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815DFE" w:rsidRPr="009B4676" w:rsidRDefault="00815DFE"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815DFE" w:rsidRPr="00E31384" w:rsidRDefault="00815DFE" w:rsidP="00481AF7">
          <w:pPr>
            <w:ind w:left="-113" w:right="-113"/>
            <w:jc w:val="center"/>
            <w:rPr>
              <w:rFonts w:ascii="Arial" w:hAnsi="Arial" w:cs="Arial"/>
            </w:rPr>
          </w:pPr>
          <w:r w:rsidRPr="00FF0A08">
            <w:rPr>
              <w:rFonts w:ascii="Arial" w:hAnsi="Arial" w:cs="Arial"/>
              <w:noProof/>
              <w:lang w:eastAsia="es-CO"/>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15DFE" w:rsidRPr="00E31384" w14:paraId="47F37145" w14:textId="77777777" w:rsidTr="00F302DF">
      <w:tblPrEx>
        <w:tblCellMar>
          <w:left w:w="108" w:type="dxa"/>
          <w:right w:w="108" w:type="dxa"/>
        </w:tblCellMar>
      </w:tblPrEx>
      <w:trPr>
        <w:trHeight w:val="227"/>
      </w:trPr>
      <w:tc>
        <w:tcPr>
          <w:tcW w:w="1561" w:type="dxa"/>
          <w:vMerge/>
        </w:tcPr>
        <w:p w14:paraId="43170E19" w14:textId="77777777" w:rsidR="00815DFE" w:rsidRPr="009B4676" w:rsidRDefault="00815DFE" w:rsidP="00481AF7">
          <w:pPr>
            <w:jc w:val="center"/>
            <w:rPr>
              <w:rFonts w:ascii="Arial" w:hAnsi="Arial" w:cs="Arial"/>
              <w:bCs/>
              <w:sz w:val="16"/>
              <w:szCs w:val="16"/>
            </w:rPr>
          </w:pPr>
        </w:p>
      </w:tc>
      <w:tc>
        <w:tcPr>
          <w:tcW w:w="7121" w:type="dxa"/>
          <w:vMerge/>
          <w:vAlign w:val="center"/>
        </w:tcPr>
        <w:p w14:paraId="522FCADB" w14:textId="5A387616" w:rsidR="00815DFE" w:rsidRPr="009B4676" w:rsidRDefault="00815DFE" w:rsidP="00481AF7">
          <w:pPr>
            <w:jc w:val="center"/>
            <w:rPr>
              <w:rFonts w:ascii="Arial" w:hAnsi="Arial" w:cs="Arial"/>
              <w:bCs/>
              <w:sz w:val="16"/>
              <w:szCs w:val="16"/>
            </w:rPr>
          </w:pPr>
        </w:p>
      </w:tc>
      <w:tc>
        <w:tcPr>
          <w:tcW w:w="2829" w:type="dxa"/>
          <w:gridSpan w:val="2"/>
          <w:vAlign w:val="center"/>
        </w:tcPr>
        <w:p w14:paraId="0E860ED3" w14:textId="6E4868C5" w:rsidR="00815DFE" w:rsidRPr="00E31384" w:rsidRDefault="00815DFE" w:rsidP="00481AF7">
          <w:pPr>
            <w:jc w:val="center"/>
            <w:outlineLvl w:val="0"/>
            <w:rPr>
              <w:rFonts w:ascii="Arial" w:hAnsi="Arial" w:cs="Arial"/>
              <w:sz w:val="14"/>
              <w:szCs w:val="16"/>
            </w:rPr>
          </w:pPr>
          <w:r w:rsidRPr="00701FD7">
            <w:rPr>
              <w:rFonts w:ascii="Arial" w:hAnsi="Arial" w:cs="Arial"/>
              <w:sz w:val="14"/>
              <w:szCs w:val="16"/>
            </w:rPr>
            <w:t>T-GC-F-24</w:t>
          </w:r>
        </w:p>
      </w:tc>
    </w:tr>
    <w:tr w:rsidR="00815DFE" w:rsidRPr="00E31384" w14:paraId="22383BCF" w14:textId="77777777" w:rsidTr="00F302DF">
      <w:tblPrEx>
        <w:tblCellMar>
          <w:left w:w="108" w:type="dxa"/>
          <w:right w:w="108" w:type="dxa"/>
        </w:tblCellMar>
      </w:tblPrEx>
      <w:trPr>
        <w:trHeight w:val="227"/>
      </w:trPr>
      <w:tc>
        <w:tcPr>
          <w:tcW w:w="1561" w:type="dxa"/>
          <w:vMerge/>
        </w:tcPr>
        <w:p w14:paraId="11DC6426" w14:textId="77777777" w:rsidR="00815DFE" w:rsidRPr="009B4676" w:rsidRDefault="00815DFE" w:rsidP="00481AF7">
          <w:pPr>
            <w:jc w:val="center"/>
            <w:rPr>
              <w:rFonts w:ascii="Arial" w:hAnsi="Arial" w:cs="Arial"/>
              <w:bCs/>
              <w:sz w:val="16"/>
              <w:szCs w:val="16"/>
            </w:rPr>
          </w:pPr>
        </w:p>
      </w:tc>
      <w:tc>
        <w:tcPr>
          <w:tcW w:w="7121" w:type="dxa"/>
          <w:vMerge/>
          <w:vAlign w:val="center"/>
        </w:tcPr>
        <w:p w14:paraId="614D3BE1" w14:textId="0904A28B" w:rsidR="00815DFE" w:rsidRPr="009B4676" w:rsidRDefault="00815DFE" w:rsidP="00481AF7">
          <w:pPr>
            <w:jc w:val="center"/>
            <w:rPr>
              <w:rFonts w:ascii="Arial" w:hAnsi="Arial" w:cs="Arial"/>
              <w:bCs/>
              <w:sz w:val="16"/>
              <w:szCs w:val="16"/>
            </w:rPr>
          </w:pPr>
        </w:p>
      </w:tc>
      <w:tc>
        <w:tcPr>
          <w:tcW w:w="1418" w:type="dxa"/>
          <w:vAlign w:val="center"/>
        </w:tcPr>
        <w:p w14:paraId="6AFF2271" w14:textId="473214DB" w:rsidR="00815DFE" w:rsidRPr="00E31384" w:rsidRDefault="00815DFE"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815DFE" w:rsidRPr="00E31384" w:rsidRDefault="00815DFE"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815DFE" w:rsidRDefault="00815D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815DFE" w:rsidRDefault="00815D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num w:numId="1" w16cid:durableId="156271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296D"/>
    <w:rsid w:val="00013E6F"/>
    <w:rsid w:val="00022FE2"/>
    <w:rsid w:val="00024EE8"/>
    <w:rsid w:val="00026B86"/>
    <w:rsid w:val="0003699D"/>
    <w:rsid w:val="00055B7C"/>
    <w:rsid w:val="0008493A"/>
    <w:rsid w:val="000853D7"/>
    <w:rsid w:val="000A2B1E"/>
    <w:rsid w:val="000A3867"/>
    <w:rsid w:val="000A4983"/>
    <w:rsid w:val="000B1E07"/>
    <w:rsid w:val="000B46AD"/>
    <w:rsid w:val="000B77E8"/>
    <w:rsid w:val="000C3843"/>
    <w:rsid w:val="000C491E"/>
    <w:rsid w:val="000E0294"/>
    <w:rsid w:val="00105956"/>
    <w:rsid w:val="00130EE7"/>
    <w:rsid w:val="001402C9"/>
    <w:rsid w:val="00144418"/>
    <w:rsid w:val="00152500"/>
    <w:rsid w:val="00154EC3"/>
    <w:rsid w:val="00160395"/>
    <w:rsid w:val="00160647"/>
    <w:rsid w:val="00163189"/>
    <w:rsid w:val="001C4BD5"/>
    <w:rsid w:val="001D2C5F"/>
    <w:rsid w:val="001E70B5"/>
    <w:rsid w:val="001F6214"/>
    <w:rsid w:val="0021442D"/>
    <w:rsid w:val="00214822"/>
    <w:rsid w:val="002175AE"/>
    <w:rsid w:val="00241D12"/>
    <w:rsid w:val="00245334"/>
    <w:rsid w:val="0024599A"/>
    <w:rsid w:val="00256DB6"/>
    <w:rsid w:val="0026097B"/>
    <w:rsid w:val="00260AAC"/>
    <w:rsid w:val="0026285B"/>
    <w:rsid w:val="00273CE5"/>
    <w:rsid w:val="0027406A"/>
    <w:rsid w:val="0027561E"/>
    <w:rsid w:val="00280712"/>
    <w:rsid w:val="002944DB"/>
    <w:rsid w:val="002957AD"/>
    <w:rsid w:val="002A60C0"/>
    <w:rsid w:val="002C19F4"/>
    <w:rsid w:val="002C47BE"/>
    <w:rsid w:val="002D7F8F"/>
    <w:rsid w:val="002E2CCD"/>
    <w:rsid w:val="002E692A"/>
    <w:rsid w:val="00316FCC"/>
    <w:rsid w:val="00320ADF"/>
    <w:rsid w:val="00323D5E"/>
    <w:rsid w:val="00325711"/>
    <w:rsid w:val="0036517E"/>
    <w:rsid w:val="00374FC6"/>
    <w:rsid w:val="003824A6"/>
    <w:rsid w:val="003B7C78"/>
    <w:rsid w:val="003C1C06"/>
    <w:rsid w:val="003C7B54"/>
    <w:rsid w:val="003E0B5B"/>
    <w:rsid w:val="00403A09"/>
    <w:rsid w:val="004141B4"/>
    <w:rsid w:val="00417A47"/>
    <w:rsid w:val="004231F9"/>
    <w:rsid w:val="00426E52"/>
    <w:rsid w:val="00446762"/>
    <w:rsid w:val="0045191F"/>
    <w:rsid w:val="00481AF7"/>
    <w:rsid w:val="004A4470"/>
    <w:rsid w:val="004C232E"/>
    <w:rsid w:val="004E4309"/>
    <w:rsid w:val="004E696D"/>
    <w:rsid w:val="004F165D"/>
    <w:rsid w:val="005035BB"/>
    <w:rsid w:val="00512256"/>
    <w:rsid w:val="00516450"/>
    <w:rsid w:val="005301D2"/>
    <w:rsid w:val="00536A4F"/>
    <w:rsid w:val="0054137D"/>
    <w:rsid w:val="005816BD"/>
    <w:rsid w:val="005A1E9C"/>
    <w:rsid w:val="005B719A"/>
    <w:rsid w:val="005D4EE6"/>
    <w:rsid w:val="005D7B6F"/>
    <w:rsid w:val="00601296"/>
    <w:rsid w:val="0060130C"/>
    <w:rsid w:val="00605BA2"/>
    <w:rsid w:val="0060653E"/>
    <w:rsid w:val="00620138"/>
    <w:rsid w:val="00647647"/>
    <w:rsid w:val="00653C47"/>
    <w:rsid w:val="00665362"/>
    <w:rsid w:val="0067080D"/>
    <w:rsid w:val="00680E33"/>
    <w:rsid w:val="00682D41"/>
    <w:rsid w:val="00685707"/>
    <w:rsid w:val="00686E6A"/>
    <w:rsid w:val="006A0B74"/>
    <w:rsid w:val="006A25FE"/>
    <w:rsid w:val="006C01A2"/>
    <w:rsid w:val="006E6FB3"/>
    <w:rsid w:val="006F09BC"/>
    <w:rsid w:val="00701FD7"/>
    <w:rsid w:val="00705BDD"/>
    <w:rsid w:val="00720DD1"/>
    <w:rsid w:val="00724FE4"/>
    <w:rsid w:val="00750A67"/>
    <w:rsid w:val="00767EDE"/>
    <w:rsid w:val="00773314"/>
    <w:rsid w:val="00796F38"/>
    <w:rsid w:val="007B6E84"/>
    <w:rsid w:val="007C7298"/>
    <w:rsid w:val="007D2E8F"/>
    <w:rsid w:val="007F1971"/>
    <w:rsid w:val="007F41A3"/>
    <w:rsid w:val="007F6591"/>
    <w:rsid w:val="007F791C"/>
    <w:rsid w:val="0081175B"/>
    <w:rsid w:val="00815DFE"/>
    <w:rsid w:val="0081778A"/>
    <w:rsid w:val="00823C13"/>
    <w:rsid w:val="00825ACA"/>
    <w:rsid w:val="008851B3"/>
    <w:rsid w:val="00891759"/>
    <w:rsid w:val="008B3E65"/>
    <w:rsid w:val="008D2BD1"/>
    <w:rsid w:val="008E38DC"/>
    <w:rsid w:val="008F6341"/>
    <w:rsid w:val="008F7764"/>
    <w:rsid w:val="0091021E"/>
    <w:rsid w:val="00914F0D"/>
    <w:rsid w:val="009213B4"/>
    <w:rsid w:val="00931FBA"/>
    <w:rsid w:val="00940C45"/>
    <w:rsid w:val="00945A47"/>
    <w:rsid w:val="00946826"/>
    <w:rsid w:val="0095575C"/>
    <w:rsid w:val="00960BBB"/>
    <w:rsid w:val="00967079"/>
    <w:rsid w:val="009732D5"/>
    <w:rsid w:val="0097407B"/>
    <w:rsid w:val="00976DC5"/>
    <w:rsid w:val="0098585D"/>
    <w:rsid w:val="0099194C"/>
    <w:rsid w:val="009A3174"/>
    <w:rsid w:val="009A61E3"/>
    <w:rsid w:val="009B0244"/>
    <w:rsid w:val="009B3540"/>
    <w:rsid w:val="009B5FA6"/>
    <w:rsid w:val="009C4A74"/>
    <w:rsid w:val="009D12D7"/>
    <w:rsid w:val="009D459E"/>
    <w:rsid w:val="009D484E"/>
    <w:rsid w:val="009D5CEB"/>
    <w:rsid w:val="00A1376C"/>
    <w:rsid w:val="00A17524"/>
    <w:rsid w:val="00A17D4B"/>
    <w:rsid w:val="00A20944"/>
    <w:rsid w:val="00A2142D"/>
    <w:rsid w:val="00A362FE"/>
    <w:rsid w:val="00A466C5"/>
    <w:rsid w:val="00A55DCB"/>
    <w:rsid w:val="00A700B7"/>
    <w:rsid w:val="00A73415"/>
    <w:rsid w:val="00A8163F"/>
    <w:rsid w:val="00A94457"/>
    <w:rsid w:val="00A96F74"/>
    <w:rsid w:val="00AA19F2"/>
    <w:rsid w:val="00AA515F"/>
    <w:rsid w:val="00AA757C"/>
    <w:rsid w:val="00AC093F"/>
    <w:rsid w:val="00AC1B7A"/>
    <w:rsid w:val="00AC45D3"/>
    <w:rsid w:val="00AE4781"/>
    <w:rsid w:val="00B0112F"/>
    <w:rsid w:val="00B10530"/>
    <w:rsid w:val="00B25EA6"/>
    <w:rsid w:val="00B30D1D"/>
    <w:rsid w:val="00B33E24"/>
    <w:rsid w:val="00B632AF"/>
    <w:rsid w:val="00B91DF1"/>
    <w:rsid w:val="00B964B2"/>
    <w:rsid w:val="00BA610F"/>
    <w:rsid w:val="00BB011C"/>
    <w:rsid w:val="00BE00BA"/>
    <w:rsid w:val="00BE5D8C"/>
    <w:rsid w:val="00C106EB"/>
    <w:rsid w:val="00C251E2"/>
    <w:rsid w:val="00C40E17"/>
    <w:rsid w:val="00C73C56"/>
    <w:rsid w:val="00C815ED"/>
    <w:rsid w:val="00C85694"/>
    <w:rsid w:val="00CB344B"/>
    <w:rsid w:val="00CE099E"/>
    <w:rsid w:val="00CE1F39"/>
    <w:rsid w:val="00CE44B5"/>
    <w:rsid w:val="00CF3D0B"/>
    <w:rsid w:val="00CF437E"/>
    <w:rsid w:val="00D06CF5"/>
    <w:rsid w:val="00D22F1B"/>
    <w:rsid w:val="00D326A1"/>
    <w:rsid w:val="00D45FB6"/>
    <w:rsid w:val="00D47382"/>
    <w:rsid w:val="00D523F8"/>
    <w:rsid w:val="00D6178D"/>
    <w:rsid w:val="00D91C3D"/>
    <w:rsid w:val="00D9207F"/>
    <w:rsid w:val="00D95F93"/>
    <w:rsid w:val="00DA2D9D"/>
    <w:rsid w:val="00DB01A1"/>
    <w:rsid w:val="00DD434D"/>
    <w:rsid w:val="00E057AF"/>
    <w:rsid w:val="00E101AC"/>
    <w:rsid w:val="00E21C7F"/>
    <w:rsid w:val="00E227B0"/>
    <w:rsid w:val="00E33711"/>
    <w:rsid w:val="00E3695C"/>
    <w:rsid w:val="00E43A87"/>
    <w:rsid w:val="00E64362"/>
    <w:rsid w:val="00E74581"/>
    <w:rsid w:val="00E77644"/>
    <w:rsid w:val="00E90251"/>
    <w:rsid w:val="00EC6EB5"/>
    <w:rsid w:val="00EC797B"/>
    <w:rsid w:val="00EE05B2"/>
    <w:rsid w:val="00F02BFF"/>
    <w:rsid w:val="00F05CD4"/>
    <w:rsid w:val="00F15723"/>
    <w:rsid w:val="00F17B1D"/>
    <w:rsid w:val="00F25FD8"/>
    <w:rsid w:val="00F302DF"/>
    <w:rsid w:val="00F3278D"/>
    <w:rsid w:val="00F354AB"/>
    <w:rsid w:val="00F3554D"/>
    <w:rsid w:val="00F377EE"/>
    <w:rsid w:val="00F74CF4"/>
    <w:rsid w:val="00F76C89"/>
    <w:rsid w:val="00F80F9C"/>
    <w:rsid w:val="00F96014"/>
    <w:rsid w:val="00FB0280"/>
    <w:rsid w:val="00FB6B82"/>
    <w:rsid w:val="00FD3D39"/>
    <w:rsid w:val="00FD68AA"/>
    <w:rsid w:val="00FE3A2B"/>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TableParagraph">
    <w:name w:val="Table Paragraph"/>
    <w:basedOn w:val="Normal"/>
    <w:uiPriority w:val="1"/>
    <w:qFormat/>
    <w:rsid w:val="0060653E"/>
    <w:pPr>
      <w:widowControl w:val="0"/>
      <w:autoSpaceDE w:val="0"/>
      <w:autoSpaceDN w:val="0"/>
    </w:pPr>
    <w:rPr>
      <w:rFonts w:ascii="Arial MT" w:eastAsia="Arial MT" w:hAnsi="Arial MT" w:cs="Arial MT"/>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23778229">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01273005">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16569447">
      <w:bodyDiv w:val="1"/>
      <w:marLeft w:val="0"/>
      <w:marRight w:val="0"/>
      <w:marTop w:val="0"/>
      <w:marBottom w:val="0"/>
      <w:divBdr>
        <w:top w:val="none" w:sz="0" w:space="0" w:color="auto"/>
        <w:left w:val="none" w:sz="0" w:space="0" w:color="auto"/>
        <w:bottom w:val="none" w:sz="0" w:space="0" w:color="auto"/>
        <w:right w:val="none" w:sz="0" w:space="0" w:color="auto"/>
      </w:divBdr>
    </w:div>
    <w:div w:id="1345983643">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05648981">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4ADD7-6303-4909-8F33-B3955D24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11672</TotalTime>
  <Pages>6</Pages>
  <Words>1748</Words>
  <Characters>9617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Dayanna Pinzon</cp:lastModifiedBy>
  <cp:revision>137</cp:revision>
  <cp:lastPrinted>2025-09-26T22:00:00Z</cp:lastPrinted>
  <dcterms:created xsi:type="dcterms:W3CDTF">2024-10-01T19:07:00Z</dcterms:created>
  <dcterms:modified xsi:type="dcterms:W3CDTF">2025-10-28T18:32:00Z</dcterms:modified>
</cp:coreProperties>
</file>